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7DC7520D" w:rsidR="00EE24D9" w:rsidRPr="003A0245" w:rsidRDefault="00E66B0D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20 December</w:t>
      </w:r>
      <w:r w:rsidR="00CD6971">
        <w:rPr>
          <w:rFonts w:cstheme="minorHAnsi"/>
          <w:b/>
          <w:color w:val="000000" w:themeColor="text1"/>
          <w:sz w:val="40"/>
          <w:szCs w:val="40"/>
        </w:rPr>
        <w:t xml:space="preserve"> 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>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15CA28AB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E66B0D">
        <w:rPr>
          <w:rFonts w:cstheme="minorHAnsi"/>
          <w:b/>
          <w:color w:val="000000" w:themeColor="text1"/>
          <w:sz w:val="24"/>
          <w:szCs w:val="24"/>
        </w:rPr>
        <w:t>20</w:t>
      </w:r>
      <w:r w:rsidR="00E66B0D" w:rsidRPr="00E66B0D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E66B0D">
        <w:rPr>
          <w:rFonts w:cstheme="minorHAnsi"/>
          <w:b/>
          <w:color w:val="000000" w:themeColor="text1"/>
          <w:sz w:val="24"/>
          <w:szCs w:val="24"/>
        </w:rPr>
        <w:t xml:space="preserve"> December</w:t>
      </w:r>
      <w:r w:rsidR="00AD625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05E5E">
        <w:rPr>
          <w:rFonts w:cstheme="minorHAnsi"/>
          <w:b/>
          <w:color w:val="000000" w:themeColor="text1"/>
          <w:sz w:val="24"/>
          <w:szCs w:val="24"/>
        </w:rPr>
        <w:t>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61319BD7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</w:t>
      </w:r>
      <w:r w:rsidR="00AF0B8C">
        <w:rPr>
          <w:rFonts w:cstheme="minorHAnsi"/>
          <w:color w:val="000000" w:themeColor="text1"/>
          <w:sz w:val="24"/>
          <w:szCs w:val="24"/>
        </w:rPr>
        <w:t xml:space="preserve"> (Chair)</w:t>
      </w:r>
      <w:r w:rsidR="00EA7A5D">
        <w:rPr>
          <w:rFonts w:cstheme="minorHAnsi"/>
          <w:color w:val="000000" w:themeColor="text1"/>
          <w:sz w:val="24"/>
          <w:szCs w:val="24"/>
        </w:rPr>
        <w:t>,</w:t>
      </w:r>
      <w:r w:rsidR="00CD6971">
        <w:rPr>
          <w:rFonts w:cstheme="minorHAnsi"/>
          <w:color w:val="000000" w:themeColor="text1"/>
          <w:sz w:val="24"/>
          <w:szCs w:val="24"/>
        </w:rPr>
        <w:t xml:space="preserve"> King (Vice-chair),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</w:t>
      </w:r>
      <w:r w:rsidR="00DD62D4">
        <w:rPr>
          <w:rFonts w:cstheme="minorHAnsi"/>
          <w:sz w:val="24"/>
          <w:szCs w:val="24"/>
        </w:rPr>
        <w:t>Mears</w:t>
      </w:r>
      <w:r w:rsidR="007163FF">
        <w:rPr>
          <w:rFonts w:cstheme="minorHAnsi"/>
          <w:sz w:val="24"/>
          <w:szCs w:val="24"/>
        </w:rPr>
        <w:t>,</w:t>
      </w:r>
      <w:r w:rsidR="00E6141D">
        <w:rPr>
          <w:rFonts w:cstheme="minorHAnsi"/>
          <w:sz w:val="24"/>
          <w:szCs w:val="24"/>
        </w:rPr>
        <w:t xml:space="preserve"> </w:t>
      </w:r>
      <w:r w:rsidR="007163FF">
        <w:rPr>
          <w:rFonts w:cstheme="minorHAnsi"/>
          <w:sz w:val="24"/>
          <w:szCs w:val="24"/>
        </w:rPr>
        <w:t xml:space="preserve">Taylor </w:t>
      </w:r>
      <w:r w:rsidR="00E6141D">
        <w:rPr>
          <w:rFonts w:cstheme="minorHAnsi"/>
          <w:sz w:val="24"/>
          <w:szCs w:val="24"/>
        </w:rPr>
        <w:t>and Ubhie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076CF815" w14:textId="722C21C2" w:rsidR="002A3FB2" w:rsidRDefault="002A3FB2" w:rsidP="002A3FB2">
      <w:pPr>
        <w:spacing w:after="0"/>
        <w:rPr>
          <w:bCs/>
          <w:color w:val="000000" w:themeColor="text1"/>
          <w:sz w:val="24"/>
          <w:szCs w:val="24"/>
          <w:lang w:eastAsia="zh-TW"/>
        </w:rPr>
      </w:pPr>
      <w:r>
        <w:rPr>
          <w:bCs/>
          <w:color w:val="000000" w:themeColor="text1"/>
          <w:sz w:val="24"/>
          <w:szCs w:val="24"/>
        </w:rPr>
        <w:t>Councillor Janice Silvester-Hall from Lichfield District Council (LDC)</w:t>
      </w:r>
    </w:p>
    <w:p w14:paraId="456CDE35" w14:textId="4B1CFA74" w:rsidR="00A719D2" w:rsidRDefault="00A719D2" w:rsidP="002A3FB2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 Representatives from 20’s Plenty</w:t>
      </w:r>
    </w:p>
    <w:p w14:paraId="7A75F78C" w14:textId="7D7D27CD" w:rsidR="002A3FB2" w:rsidRPr="003A0245" w:rsidRDefault="00616A18" w:rsidP="002A3FB2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7</w:t>
      </w:r>
      <w:r w:rsidR="002A3FB2" w:rsidRPr="003A0245">
        <w:rPr>
          <w:bCs/>
          <w:color w:val="000000" w:themeColor="text1"/>
          <w:sz w:val="24"/>
          <w:szCs w:val="24"/>
        </w:rPr>
        <w:t xml:space="preserve"> Member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  <w:gridCol w:w="567"/>
      </w:tblGrid>
      <w:tr w:rsidR="00CE1FAF" w:rsidRPr="003A0245" w14:paraId="77F24A59" w14:textId="77777777" w:rsidTr="00556CFD">
        <w:tc>
          <w:tcPr>
            <w:tcW w:w="524" w:type="dxa"/>
          </w:tcPr>
          <w:p w14:paraId="77922458" w14:textId="61B70285" w:rsidR="00CE1FAF" w:rsidRPr="003A0245" w:rsidRDefault="00CE1FAF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8548" w:type="dxa"/>
            <w:gridSpan w:val="2"/>
          </w:tcPr>
          <w:p w14:paraId="3C893CE7" w14:textId="4834D56E" w:rsidR="00CE1FAF" w:rsidRPr="003A0245" w:rsidRDefault="00CE1FAF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20</w:t>
            </w:r>
            <w:r w:rsidR="0065668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’s Plenty Presentation </w:t>
            </w:r>
          </w:p>
        </w:tc>
      </w:tr>
      <w:tr w:rsidR="00CE1FAF" w:rsidRPr="003A0245" w14:paraId="05FF6FFA" w14:textId="77777777" w:rsidTr="00556CFD">
        <w:tc>
          <w:tcPr>
            <w:tcW w:w="524" w:type="dxa"/>
          </w:tcPr>
          <w:p w14:paraId="251B2FC5" w14:textId="77777777" w:rsidR="00CE1FAF" w:rsidRPr="003A0245" w:rsidRDefault="00CE1FAF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2495B46C" w14:textId="77777777" w:rsidR="00CE1FAF" w:rsidRDefault="00CE1FAF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D16397" w14:textId="30F08A71" w:rsidR="002F0CEA" w:rsidRPr="00BB7E3F" w:rsidRDefault="007C6B3E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Two representatives from 20’s Plenty </w:t>
            </w:r>
            <w:r w:rsidR="004C6AD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presented </w:t>
            </w:r>
            <w:r w:rsidR="00995E3B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proposal for Hammerwich</w:t>
            </w:r>
            <w:r w:rsidR="00D84462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The Council</w:t>
            </w:r>
            <w:r w:rsidR="004D05D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thanked their </w:t>
            </w:r>
            <w:r w:rsidR="007F060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time and effort </w:t>
            </w:r>
            <w:r w:rsidR="000B0B76">
              <w:rPr>
                <w:rFonts w:cstheme="minorHAnsi"/>
                <w:bCs/>
                <w:color w:val="000000" w:themeColor="text1"/>
                <w:sz w:val="24"/>
                <w:szCs w:val="24"/>
              </w:rPr>
              <w:t>for</w:t>
            </w:r>
            <w:r w:rsidR="004145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delivering</w:t>
            </w:r>
            <w:r w:rsidR="000B0B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="00AF138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presentation</w:t>
            </w:r>
            <w:r w:rsidR="000B0B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7C31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</w:t>
            </w:r>
            <w:r w:rsidR="004145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said a referendum from the whole parish </w:t>
            </w:r>
            <w:r w:rsidR="00BB7E3F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would</w:t>
            </w:r>
            <w:r w:rsidR="004145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 needed </w:t>
            </w:r>
            <w:r w:rsidR="00BB7E3F">
              <w:rPr>
                <w:rFonts w:cstheme="minorHAnsi"/>
                <w:bCs/>
                <w:color w:val="000000" w:themeColor="text1"/>
                <w:sz w:val="24"/>
                <w:szCs w:val="24"/>
              </w:rPr>
              <w:t>if the proposal is considered.</w:t>
            </w:r>
          </w:p>
          <w:p w14:paraId="0E2FAF37" w14:textId="77777777" w:rsidR="002F0CEA" w:rsidRDefault="002F0CE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7AD1C74" w14:textId="206E360B" w:rsidR="00654F03" w:rsidRPr="00894E0C" w:rsidRDefault="00894E0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(2 representatives from 20’s Plenty and 2 member</w:t>
            </w:r>
            <w:r w:rsidR="00C46DF2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</w:t>
            </w:r>
            <w:r w:rsidR="00C46DF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public left the meeting at 7</w:t>
            </w:r>
            <w:r w:rsidR="00C46DF2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30pm)</w:t>
            </w:r>
          </w:p>
          <w:p w14:paraId="1F0460BA" w14:textId="3DC0E024" w:rsidR="00654F03" w:rsidRPr="003A0245" w:rsidRDefault="00654F03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535FE56" w14:textId="77777777" w:rsidTr="00556CFD">
        <w:tc>
          <w:tcPr>
            <w:tcW w:w="524" w:type="dxa"/>
          </w:tcPr>
          <w:p w14:paraId="46D9306C" w14:textId="22CCE555" w:rsidR="00454BAB" w:rsidRPr="003A0245" w:rsidRDefault="00056DF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454BA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556CFD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A5AEDB0" w14:textId="14ECF1FB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Apologies w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Councillor</w:t>
            </w:r>
            <w:r w:rsidR="00EF5855">
              <w:rPr>
                <w:rFonts w:cstheme="minorHAnsi"/>
                <w:sz w:val="24"/>
                <w:szCs w:val="24"/>
              </w:rPr>
              <w:t xml:space="preserve"> </w:t>
            </w:r>
            <w:r w:rsidR="00056DFA">
              <w:rPr>
                <w:rFonts w:cstheme="minorHAnsi"/>
                <w:sz w:val="24"/>
                <w:szCs w:val="24"/>
              </w:rPr>
              <w:t xml:space="preserve">J </w:t>
            </w:r>
            <w:r w:rsidR="00AA7CC8">
              <w:rPr>
                <w:rFonts w:cstheme="minorHAnsi"/>
                <w:sz w:val="24"/>
                <w:szCs w:val="24"/>
              </w:rPr>
              <w:t>Smith</w:t>
            </w:r>
            <w:r w:rsidR="00CD6971">
              <w:rPr>
                <w:rFonts w:cstheme="minorHAnsi"/>
                <w:sz w:val="24"/>
                <w:szCs w:val="24"/>
              </w:rPr>
              <w:t xml:space="preserve"> and Councillor </w:t>
            </w:r>
            <w:r w:rsidR="006D1355">
              <w:rPr>
                <w:rFonts w:cstheme="minorHAnsi"/>
                <w:sz w:val="24"/>
                <w:szCs w:val="24"/>
              </w:rPr>
              <w:t xml:space="preserve">L. 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Leung of LDC</w:t>
            </w:r>
            <w:r w:rsidR="003B0EE2">
              <w:rPr>
                <w:rFonts w:cstheme="minorHAnsi"/>
                <w:sz w:val="24"/>
                <w:szCs w:val="24"/>
                <w:lang w:eastAsia="zh-TW"/>
              </w:rPr>
              <w:t>.</w:t>
            </w:r>
          </w:p>
          <w:p w14:paraId="0D5D66F0" w14:textId="77777777" w:rsidR="00E6141D" w:rsidRPr="003A0245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342AB2D" w14:textId="77777777" w:rsidR="00E6141D" w:rsidRPr="003A0245" w:rsidRDefault="00E6141D" w:rsidP="00E6141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 and accepted.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556CFD">
        <w:tc>
          <w:tcPr>
            <w:tcW w:w="524" w:type="dxa"/>
          </w:tcPr>
          <w:p w14:paraId="04C386DB" w14:textId="2CD204D4" w:rsidR="00454BAB" w:rsidRPr="003A0245" w:rsidRDefault="0013097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454BA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556CFD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67A4E45" w14:textId="77777777" w:rsidR="00FE22D9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FBA22" w14:textId="3DE71EFA" w:rsidR="001E7732" w:rsidRDefault="001E7732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 declared an interest relating to</w:t>
            </w:r>
            <w:r w:rsidR="00A375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079C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renewal of 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ground maintenance service for 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kn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 someone who is interested in submitting tender. </w:t>
            </w:r>
          </w:p>
          <w:p w14:paraId="042B0271" w14:textId="77777777" w:rsidR="00B613FA" w:rsidRPr="003A0245" w:rsidRDefault="00B613F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2C3E8091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1E7732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l</w:t>
            </w:r>
            <w:r w:rsidR="001E77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841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5F3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also declared an interest relating to the renewal of ground maintenance service as she knew someone who has submitted a tender.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86E24C4" w14:textId="7777777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Cllr Ubhie declared an interest that he is the owner of the property that affected by the flooding on Ashmall/Meerash Lane.</w:t>
            </w:r>
          </w:p>
          <w:p w14:paraId="0A810782" w14:textId="77777777" w:rsidR="001E7732" w:rsidRDefault="001E773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617D2B0D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655303B" w14:textId="77777777" w:rsidTr="00556CFD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556CFD">
        <w:tc>
          <w:tcPr>
            <w:tcW w:w="524" w:type="dxa"/>
          </w:tcPr>
          <w:p w14:paraId="0F7B96C4" w14:textId="747B7A06" w:rsidR="007F70D4" w:rsidRPr="003A0245" w:rsidRDefault="00997571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EAD9789" w14:textId="5FBC59B9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3F75B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15 November 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6C25F24B" w:rsidR="005E147C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minutes of the Parish Council Meeting held on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F75B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15 November 2023 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257BA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556CFD">
        <w:tc>
          <w:tcPr>
            <w:tcW w:w="524" w:type="dxa"/>
          </w:tcPr>
          <w:p w14:paraId="38B5EDBA" w14:textId="41ED3F09" w:rsidR="000B2D69" w:rsidRPr="003A0245" w:rsidRDefault="00997571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556CFD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FF79A80" w14:textId="74B74608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168D49A" w14:textId="3D632CAB" w:rsidR="006E58A7" w:rsidRPr="003A0245" w:rsidRDefault="00DF6E56" w:rsidP="006E58A7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</w:t>
            </w:r>
            <w:r w:rsidR="00D0549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thanked Cllr Ubhie for his effort in liaising </w:t>
            </w:r>
            <w:r w:rsidR="009547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with Hammerwich Cricket Club </w:t>
            </w:r>
            <w:r w:rsidR="003F55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on</w:t>
            </w:r>
            <w:r w:rsidR="009547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settlement of St. George’s Day expenses.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556CFD">
        <w:tc>
          <w:tcPr>
            <w:tcW w:w="524" w:type="dxa"/>
          </w:tcPr>
          <w:p w14:paraId="64DBAA18" w14:textId="46A25299" w:rsidR="000B2D69" w:rsidRPr="003A0245" w:rsidRDefault="00997571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257BA5" w:rsidRPr="003A0245" w14:paraId="623FA493" w14:textId="77777777" w:rsidTr="00556CFD">
        <w:tc>
          <w:tcPr>
            <w:tcW w:w="524" w:type="dxa"/>
          </w:tcPr>
          <w:p w14:paraId="2D0849E4" w14:textId="77777777" w:rsidR="00257BA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32076F25" w14:textId="77777777" w:rsidR="00257BA5" w:rsidRPr="003A0245" w:rsidRDefault="00257BA5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6C1C7A8" w14:textId="77777777" w:rsidTr="00556CFD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210EBE41" w14:textId="2D36344A" w:rsidR="009D7BED" w:rsidRDefault="007116D3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To</w:t>
            </w:r>
            <w:r w:rsidR="00D207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avoid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overlapping speech of </w:t>
            </w:r>
            <w:r w:rsidR="000A186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councillors, </w:t>
            </w:r>
            <w:r w:rsidR="002B1ED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has reminded </w:t>
            </w:r>
            <w:r w:rsidR="00CF282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to adhere to the rule of one person </w:t>
            </w:r>
            <w:r w:rsidR="00FD438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speaking</w:t>
            </w:r>
            <w:r w:rsidR="00CF282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at a time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 </w:t>
            </w:r>
            <w:r w:rsidR="00CF282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per the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CF282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tanding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</w:t>
            </w:r>
            <w:r w:rsidR="00CF2826">
              <w:rPr>
                <w:rFonts w:cstheme="minorHAnsi"/>
                <w:bCs/>
                <w:color w:val="000000" w:themeColor="text1"/>
                <w:sz w:val="24"/>
                <w:szCs w:val="24"/>
              </w:rPr>
              <w:t>rder.</w:t>
            </w:r>
          </w:p>
          <w:p w14:paraId="723021A0" w14:textId="77777777" w:rsidR="00E925EF" w:rsidRPr="003A0245" w:rsidRDefault="00E925EF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394B251A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D43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1449150" w14:textId="77777777" w:rsidTr="00556CFD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556CFD">
        <w:tc>
          <w:tcPr>
            <w:tcW w:w="524" w:type="dxa"/>
          </w:tcPr>
          <w:p w14:paraId="5052C151" w14:textId="0622C841" w:rsidR="009339C5" w:rsidRPr="003A0245" w:rsidRDefault="00997571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556CFD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D145CD1" w14:textId="77777777" w:rsidR="00886956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27A2C" w14:textId="1738E76B" w:rsidR="00257BA5" w:rsidRPr="009555FA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J Silvester-Hall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4845D428" w14:textId="77777777" w:rsidR="00257BA5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C4B9794" w14:textId="19007CB7" w:rsidR="00A50DBA" w:rsidRDefault="00A50DBA" w:rsidP="00A50DBA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7474A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87206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Leisure Greenway project is now </w:t>
            </w:r>
            <w:r w:rsidR="00233ABD">
              <w:rPr>
                <w:rFonts w:cstheme="minorHAnsi"/>
                <w:bCs/>
                <w:color w:val="000000" w:themeColor="text1"/>
                <w:sz w:val="24"/>
                <w:szCs w:val="24"/>
              </w:rPr>
              <w:t>targeted</w:t>
            </w:r>
            <w:r w:rsidR="007474A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launch in late Spring 2024.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She</w:t>
            </w:r>
            <w:r w:rsidR="000A49F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said she </w:t>
            </w:r>
            <w:r w:rsidR="008E527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will ensure</w:t>
            </w:r>
            <w:r w:rsidR="000A49F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19668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include </w:t>
            </w:r>
            <w:r w:rsidR="000A49F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King and Taylor from HPC</w:t>
            </w:r>
            <w:r w:rsidR="0019668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in the site visit. </w:t>
            </w:r>
            <w:r w:rsidR="003E1D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Chair </w:t>
            </w:r>
            <w:r w:rsidR="00DE724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has emphasized the importance of the safety</w:t>
            </w:r>
            <w:r w:rsidR="00AC72B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of the bridge. </w:t>
            </w:r>
          </w:p>
          <w:p w14:paraId="6FE9D999" w14:textId="77777777" w:rsidR="00A50DBA" w:rsidRDefault="00A50DBA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4DEC50D" w14:textId="32F48A31" w:rsidR="009177AE" w:rsidRDefault="00253AED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Regarding the racing on Burntwood Bypass, </w:t>
            </w:r>
            <w:r w:rsidR="002D64F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Silvester-Hal</w:t>
            </w:r>
            <w:r w:rsidR="003775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l</w:t>
            </w:r>
            <w:r w:rsidR="004F45B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100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</w:t>
            </w:r>
            <w:r w:rsidR="00A94D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usage of </w:t>
            </w:r>
            <w:r w:rsidR="00817667">
              <w:rPr>
                <w:rFonts w:cstheme="minorHAnsi"/>
                <w:bCs/>
                <w:color w:val="000000" w:themeColor="text1"/>
                <w:sz w:val="24"/>
                <w:szCs w:val="24"/>
              </w:rPr>
              <w:t>camera system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 considered </w:t>
            </w:r>
            <w:r w:rsidR="00817667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monitor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situation.</w:t>
            </w:r>
          </w:p>
          <w:p w14:paraId="74BC6B26" w14:textId="77777777" w:rsidR="00AB0CBB" w:rsidRDefault="00AB0CBB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23EA6C3" w14:textId="49901C20" w:rsidR="00152290" w:rsidRDefault="00152290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updated </w:t>
            </w:r>
            <w:r w:rsidR="00DE7E21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that</w:t>
            </w:r>
            <w:r w:rsidR="00FC4B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LDC e-bulletin</w:t>
            </w:r>
            <w:r w:rsidR="00FC4B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has been delivered to 30,000 households </w:t>
            </w:r>
            <w:r w:rsidR="00A94D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instead of </w:t>
            </w:r>
            <w:r w:rsidR="00FC4B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print copies. </w:t>
            </w:r>
            <w:r w:rsidR="00C26B68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urged to share</w:t>
            </w:r>
            <w:r w:rsidR="00D716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this information</w:t>
            </w:r>
            <w:r w:rsidR="00A94D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</w:t>
            </w:r>
            <w:r w:rsidR="00D7169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those not registered.</w:t>
            </w:r>
            <w:r w:rsidR="00C26B6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74A6E0" w14:textId="77777777" w:rsidR="00152290" w:rsidRDefault="00152290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E979275" w14:textId="2D24A3A1" w:rsidR="00AB0CBB" w:rsidRDefault="005A0F74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Lastly Cllr Silvester-Hall wished HPC</w:t>
            </w:r>
            <w:r w:rsidR="009A1F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Merry Christmas.</w:t>
            </w:r>
            <w:r w:rsidR="0005336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88FCB27" w14:textId="77777777" w:rsidR="00946DFF" w:rsidRDefault="00946DFF" w:rsidP="000951DA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556CFD">
        <w:tc>
          <w:tcPr>
            <w:tcW w:w="524" w:type="dxa"/>
          </w:tcPr>
          <w:p w14:paraId="0ED61E10" w14:textId="78F70A3C" w:rsidR="00F619E8" w:rsidRPr="003A0245" w:rsidRDefault="0099757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556CFD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83E9F1" w14:textId="67CB8033" w:rsidR="00670205" w:rsidRDefault="00670205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23/01183/FUH – 12 Burntwood Road</w:t>
            </w:r>
            <w:r w:rsidR="00F43CFB">
              <w:rPr>
                <w:rFonts w:cstheme="minorHAnsi"/>
                <w:bCs/>
                <w:color w:val="000000" w:themeColor="text1"/>
                <w:sz w:val="24"/>
                <w:szCs w:val="24"/>
              </w:rPr>
              <w:t>: the case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744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amended and decided before</w:t>
            </w:r>
            <w:r w:rsidR="009A1F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="007744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December meeting</w:t>
            </w:r>
            <w:r w:rsidR="009A1F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HPC</w:t>
            </w:r>
            <w:r w:rsidR="007744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A1F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hence </w:t>
            </w:r>
            <w:r w:rsidR="007744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discussion needed.</w:t>
            </w:r>
          </w:p>
          <w:p w14:paraId="03D0382E" w14:textId="77777777" w:rsidR="00774422" w:rsidRDefault="00774422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E17247" w14:textId="1EB8DC20" w:rsidR="00774422" w:rsidRPr="00710C66" w:rsidRDefault="00816686" w:rsidP="00705D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23/01061/FUL – 159 Highfields Road:</w:t>
            </w:r>
            <w:r w:rsidR="008C1F0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Mr.</w:t>
            </w:r>
            <w:r w:rsidR="008C1F08" w:rsidRPr="008C1F08">
              <w:rPr>
                <w:rFonts w:cstheme="minorHAnsi"/>
                <w:sz w:val="24"/>
                <w:szCs w:val="24"/>
              </w:rPr>
              <w:t xml:space="preserve"> Macgregor</w:t>
            </w:r>
            <w:r w:rsidR="008C1F08">
              <w:rPr>
                <w:rFonts w:cstheme="minorHAnsi"/>
                <w:sz w:val="24"/>
                <w:szCs w:val="24"/>
              </w:rPr>
              <w:t xml:space="preserve"> (the applicant)</w:t>
            </w:r>
            <w:r w:rsidR="00691E97">
              <w:rPr>
                <w:rFonts w:cstheme="minorHAnsi"/>
                <w:sz w:val="24"/>
                <w:szCs w:val="24"/>
              </w:rPr>
              <w:t xml:space="preserve"> was present and</w:t>
            </w:r>
            <w:r w:rsidR="00F43CFB">
              <w:rPr>
                <w:rFonts w:cstheme="minorHAnsi"/>
                <w:sz w:val="24"/>
                <w:szCs w:val="24"/>
              </w:rPr>
              <w:t xml:space="preserve"> </w:t>
            </w:r>
            <w:r w:rsidR="00691E97">
              <w:rPr>
                <w:rFonts w:cstheme="minorHAnsi"/>
                <w:sz w:val="24"/>
                <w:szCs w:val="24"/>
              </w:rPr>
              <w:t xml:space="preserve">allowed to speak at the meeting. He said </w:t>
            </w:r>
            <w:r w:rsidR="00BA7E0C">
              <w:rPr>
                <w:rFonts w:cstheme="minorHAnsi"/>
                <w:sz w:val="24"/>
                <w:szCs w:val="24"/>
              </w:rPr>
              <w:t xml:space="preserve">a letter </w:t>
            </w:r>
            <w:r w:rsidR="00EC36FB">
              <w:rPr>
                <w:rFonts w:cstheme="minorHAnsi"/>
                <w:sz w:val="24"/>
                <w:szCs w:val="24"/>
              </w:rPr>
              <w:t xml:space="preserve">addressing </w:t>
            </w:r>
            <w:r w:rsidR="00BA7E0C">
              <w:rPr>
                <w:rFonts w:cstheme="minorHAnsi"/>
                <w:sz w:val="24"/>
                <w:szCs w:val="24"/>
              </w:rPr>
              <w:t>the parking concern from the Council</w:t>
            </w:r>
            <w:r w:rsidR="00EC36FB">
              <w:rPr>
                <w:rFonts w:cstheme="minorHAnsi"/>
                <w:sz w:val="24"/>
                <w:szCs w:val="24"/>
              </w:rPr>
              <w:t xml:space="preserve"> had been submitted for consideration</w:t>
            </w:r>
            <w:r w:rsidR="00F1561C">
              <w:rPr>
                <w:rFonts w:cstheme="minorHAnsi"/>
                <w:sz w:val="24"/>
                <w:szCs w:val="24"/>
              </w:rPr>
              <w:t>.</w:t>
            </w:r>
            <w:r w:rsidR="00FD4B2C">
              <w:rPr>
                <w:rFonts w:cstheme="minorHAnsi"/>
                <w:sz w:val="24"/>
                <w:szCs w:val="24"/>
              </w:rPr>
              <w:t xml:space="preserve"> </w:t>
            </w:r>
            <w:r w:rsidR="000340D1" w:rsidRPr="000340D1">
              <w:rPr>
                <w:rFonts w:cstheme="minorHAnsi"/>
                <w:b/>
                <w:bCs/>
                <w:sz w:val="24"/>
                <w:szCs w:val="24"/>
              </w:rPr>
              <w:t>After discussion, t</w:t>
            </w:r>
            <w:r w:rsidR="00604CB2" w:rsidRPr="00710C66">
              <w:rPr>
                <w:rFonts w:cstheme="minorHAnsi"/>
                <w:b/>
                <w:bCs/>
                <w:sz w:val="24"/>
                <w:szCs w:val="24"/>
              </w:rPr>
              <w:t xml:space="preserve">he Council has agreed on “no comment” </w:t>
            </w:r>
            <w:r w:rsidR="005A613E">
              <w:rPr>
                <w:rFonts w:cstheme="minorHAnsi"/>
                <w:b/>
                <w:bCs/>
                <w:sz w:val="24"/>
                <w:szCs w:val="24"/>
              </w:rPr>
              <w:t xml:space="preserve">position </w:t>
            </w:r>
            <w:r w:rsidR="00604CB2" w:rsidRPr="00710C66">
              <w:rPr>
                <w:rFonts w:cstheme="minorHAnsi"/>
                <w:b/>
                <w:bCs/>
                <w:sz w:val="24"/>
                <w:szCs w:val="24"/>
              </w:rPr>
              <w:t>towards this case</w:t>
            </w:r>
            <w:r w:rsidR="00710C66" w:rsidRPr="00710C6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17572C1E" w14:textId="77777777" w:rsidR="00EF39ED" w:rsidRDefault="00EF39ED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3EF7886" w14:textId="77777777" w:rsidR="00645CAE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98CE646" w:rsidR="00D156A8" w:rsidRPr="003A0245" w:rsidRDefault="00D156A8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556CFD">
        <w:tc>
          <w:tcPr>
            <w:tcW w:w="524" w:type="dxa"/>
          </w:tcPr>
          <w:p w14:paraId="0AEBFFCF" w14:textId="39D08334" w:rsidR="00F619E8" w:rsidRPr="003A0245" w:rsidRDefault="00C154D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B36BA21" w14:textId="4BF55B25" w:rsidR="00017838" w:rsidRPr="008D2ECE" w:rsidRDefault="00017838" w:rsidP="0001783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Cllr King updated that </w:t>
            </w:r>
            <w:r w:rsidR="001C69D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F514E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fault in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SID #5 </w:t>
            </w:r>
            <w:r w:rsidR="00F514E1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</w:t>
            </w:r>
            <w:r w:rsidR="00EC36FB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F514E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been fixed </w:t>
            </w:r>
            <w:r w:rsidR="001C69D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thanks to the </w:t>
            </w:r>
            <w:r w:rsidR="00F514E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help from the partner of Cllr Taylor. </w:t>
            </w:r>
            <w:r w:rsidR="00F514E1" w:rsidRPr="008D2EC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</w:t>
            </w:r>
            <w:r w:rsidR="008D2ECE" w:rsidRPr="008D2ECE">
              <w:rPr>
                <w:rFonts w:cstheme="minorHAnsi"/>
                <w:b/>
                <w:color w:val="000000" w:themeColor="text1"/>
                <w:sz w:val="24"/>
                <w:szCs w:val="24"/>
              </w:rPr>
              <w:t>ha</w:t>
            </w:r>
            <w:r w:rsidR="008D2ECE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8D2ECE" w:rsidRPr="008D2EC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asked the</w:t>
            </w:r>
            <w:r w:rsidR="00F514E1" w:rsidRPr="008D2EC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Clerk to prepare a thank you letter</w:t>
            </w:r>
            <w:r w:rsidR="00856CA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accordingly.</w:t>
            </w:r>
          </w:p>
          <w:p w14:paraId="77863148" w14:textId="77777777" w:rsidR="00017838" w:rsidRDefault="0001783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3995C22" w14:textId="309DE695" w:rsidR="00CE5CB6" w:rsidRDefault="00CE5CB6" w:rsidP="00CE5CB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F07A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30mph repeate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r</w:t>
            </w:r>
            <w:r w:rsidRPr="00FF07A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at Hospital Road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3446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reported that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</w:t>
            </w:r>
            <w:r w:rsidR="008563E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3446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herself had met </w:t>
            </w:r>
            <w:r w:rsidR="00BA0C6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officers from SCC on site </w:t>
            </w:r>
            <w:r w:rsidR="00C54BA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but was told this </w:t>
            </w:r>
            <w:r w:rsidR="000D5D01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</w:t>
            </w:r>
            <w:r w:rsidR="00C54BA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 low priority site due to low collision rate and funding issue. </w:t>
            </w:r>
            <w:r w:rsidR="00666CA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said there will be another site visit in a couple of weeks but </w:t>
            </w:r>
            <w:r w:rsidR="008F2AF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solid date yet.</w:t>
            </w:r>
          </w:p>
          <w:p w14:paraId="75CFAA0F" w14:textId="77777777" w:rsidR="00EE7E45" w:rsidRDefault="00EE7E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0DE49A" w14:textId="1DEB7DAB" w:rsidR="00EE7E45" w:rsidRPr="00D41FB0" w:rsidRDefault="00D41FB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5225A7F2" w14:textId="77777777" w:rsidR="00845D86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C15FCC" w14:textId="12621480" w:rsidR="00544EA9" w:rsidRPr="003A0245" w:rsidRDefault="00544E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556CFD">
        <w:tc>
          <w:tcPr>
            <w:tcW w:w="524" w:type="dxa"/>
          </w:tcPr>
          <w:p w14:paraId="49738AF2" w14:textId="0F71C07E" w:rsidR="00F619E8" w:rsidRPr="003A0245" w:rsidRDefault="008F2AF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10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F44EAB" w14:textId="05119028" w:rsidR="008F2AF9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</w:t>
            </w:r>
            <w:r w:rsidR="00624E87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in Meerash Lane / Hall Lane</w:t>
            </w:r>
            <w:r w:rsidR="009D12B2" w:rsidRP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0A29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Councillo</w:t>
            </w:r>
            <w:r w:rsidR="00624E8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rs were asked to</w:t>
            </w:r>
            <w:r w:rsidR="00015EE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24E8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present their views </w:t>
            </w:r>
            <w:r w:rsidR="00A33FC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 turn</w:t>
            </w:r>
            <w:r w:rsidR="0016709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BB48D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i) </w:t>
            </w:r>
            <w:r w:rsidR="003D1BE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Mears said</w:t>
            </w:r>
            <w:r w:rsidR="003D0C0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HPC can’t </w:t>
            </w:r>
            <w:r w:rsidR="005A1CE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carry out </w:t>
            </w:r>
            <w:r w:rsidR="003D0C0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work on the land</w:t>
            </w:r>
            <w:r w:rsidR="005A1CE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due to legal concern</w:t>
            </w:r>
            <w:r w:rsidR="002934C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A1CE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as per her consultation with Legal Officer from LDC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;</w:t>
            </w:r>
            <w:r w:rsidR="00624E87" w:rsidRPr="003D1BE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ii) </w:t>
            </w:r>
            <w:r w:rsidR="000D52A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Grundy said she is concerned on </w:t>
            </w:r>
            <w:r w:rsidR="003623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uncertain</w:t>
            </w:r>
            <w:r w:rsidR="00304FF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amount of money HPC </w:t>
            </w:r>
            <w:r w:rsidR="00DA1C0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would have t</w:t>
            </w:r>
            <w:r w:rsidR="00304FF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 spend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; iii)</w:t>
            </w:r>
            <w:r w:rsidR="00DA1C0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Cllr Taylor said </w:t>
            </w:r>
            <w:r w:rsidR="009606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this 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is </w:t>
            </w:r>
            <w:r w:rsidR="00FE586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 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issue </w:t>
            </w:r>
            <w:r w:rsidR="00FE586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about 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roads so </w:t>
            </w:r>
            <w:r w:rsidR="009606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should be the responsibility of SCC Highways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Hence,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96069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she has been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emailing Highways </w:t>
            </w:r>
            <w:r w:rsidR="002F02C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on</w:t>
            </w:r>
            <w:r w:rsidR="001C7F5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various flooding cases.</w:t>
            </w:r>
            <w:r w:rsidR="0064658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iv) Cllr King </w:t>
            </w:r>
            <w:r w:rsidR="0050036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said </w:t>
            </w:r>
            <w:r w:rsidR="009A110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council received regular complaints on the flooding of Meerash Lane which </w:t>
            </w:r>
            <w:r w:rsidR="000007A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has now posed high risk on road users. </w:t>
            </w:r>
            <w:r w:rsidR="00C244C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After numerous </w:t>
            </w:r>
            <w:r w:rsidR="001D08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parties (Highways, SSW, LDC, STW, SCC Flood Office) reject</w:t>
            </w:r>
            <w:r w:rsidR="00FB1C5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ed</w:t>
            </w:r>
            <w:r w:rsidR="001D08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their ownership to this issue, </w:t>
            </w:r>
            <w:r w:rsidR="00FB1C5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he </w:t>
            </w:r>
            <w:r w:rsidR="001812A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supports HPC to </w:t>
            </w:r>
            <w:r w:rsidR="00C155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act</w:t>
            </w:r>
            <w:r w:rsidR="001812A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even</w:t>
            </w:r>
            <w:r w:rsidR="00C155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not owning the land. </w:t>
            </w:r>
            <w:r w:rsidR="00EE04C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He said </w:t>
            </w:r>
            <w:r w:rsidR="00BF1CC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</w:t>
            </w:r>
            <w:r w:rsidR="00C155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his is in line with what HPC did for </w:t>
            </w:r>
            <w:r w:rsidR="00FE586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Projects </w:t>
            </w:r>
            <w:r w:rsidR="00C155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SIDs, Speedwatch and Footpath</w:t>
            </w:r>
            <w:r w:rsidR="00124E0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42055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in the past </w:t>
            </w:r>
            <w:r w:rsidR="00124E0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to serve the community.</w:t>
            </w:r>
            <w:r w:rsidR="002B0FF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He then shared a quot</w:t>
            </w:r>
            <w:r w:rsidR="009D3AF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ation from a contractor who can dig the land and clear the</w:t>
            </w:r>
            <w:r w:rsidR="0057150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9D3AF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blockage at a cost of £2,200. </w:t>
            </w:r>
            <w:r w:rsidR="009B29F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Further works (if needed) to be identified after this initial attempt</w:t>
            </w:r>
            <w:r w:rsidR="0037392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of repair</w:t>
            </w:r>
            <w:r w:rsidR="009B29F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</w:p>
          <w:p w14:paraId="77FA0158" w14:textId="77777777" w:rsidR="009D3AF0" w:rsidRDefault="009D3AF0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B96648A" w14:textId="6BA707F0" w:rsidR="009D3AF0" w:rsidRDefault="0005274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Chair </w:t>
            </w:r>
            <w:r w:rsidR="006E294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said she had attempted to resolve the situation through</w:t>
            </w:r>
            <w:r w:rsidR="00D0201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House of Commons and was told to connect with </w:t>
            </w:r>
            <w:r w:rsidR="001E640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DEFRA who then suggested </w:t>
            </w:r>
            <w:r w:rsidR="00E4301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HPC to check with Asset Protection Team from STW. </w:t>
            </w:r>
            <w:r w:rsidR="00DE6D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and herself </w:t>
            </w:r>
            <w:r w:rsidR="00E4301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had met the </w:t>
            </w:r>
            <w:r w:rsidR="00DE6D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team from STW </w:t>
            </w:r>
            <w:r w:rsidR="004D69A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on site and was </w:t>
            </w:r>
            <w:r w:rsidR="00023F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informed </w:t>
            </w:r>
            <w:r w:rsidR="0001765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drain </w:t>
            </w:r>
            <w:r w:rsidR="005A70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under Meerash Lane is not linked up with the sewage </w:t>
            </w:r>
            <w:r w:rsidR="005A70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>drain at Hall Lane</w:t>
            </w:r>
            <w:r w:rsidR="006A34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so STW </w:t>
            </w:r>
            <w:r w:rsidR="000C22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is not in position to help.</w:t>
            </w:r>
            <w:r w:rsidR="005A70D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DE22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Chair</w:t>
            </w:r>
            <w:r w:rsidR="00AB22E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said this is a </w:t>
            </w:r>
            <w:r w:rsidR="0015487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long-standing</w:t>
            </w:r>
            <w:r w:rsidR="00AB22E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situati</w:t>
            </w:r>
            <w:r w:rsidR="00FF15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on that must be resolved ASAP.</w:t>
            </w:r>
          </w:p>
          <w:p w14:paraId="5B797330" w14:textId="77777777" w:rsidR="00FF1537" w:rsidRDefault="00FF153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3BA16DD" w14:textId="0DBE6763" w:rsidR="008F2AF9" w:rsidRDefault="000C2242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</w:t>
            </w:r>
            <w:r w:rsidR="00A40C3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Council </w:t>
            </w:r>
            <w:r w:rsidR="00FF15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then </w:t>
            </w:r>
            <w:r w:rsidR="00A40C3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went into a heated d</w:t>
            </w:r>
            <w:r w:rsidR="005C4D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ebate</w:t>
            </w:r>
            <w:r w:rsidR="00A40C3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3B196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when </w:t>
            </w:r>
            <w:r w:rsidR="00365C5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requested</w:t>
            </w:r>
            <w:r w:rsidR="003B196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by</w:t>
            </w:r>
            <w:r w:rsidR="00FF15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Chair </w:t>
            </w:r>
            <w:r w:rsidR="001625A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a recorded vote. </w:t>
            </w:r>
            <w:r w:rsidR="00A9673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Mears insisted the </w:t>
            </w:r>
            <w:r w:rsidR="00AF2B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concerned </w:t>
            </w:r>
            <w:r w:rsidR="00A9673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land is owned by </w:t>
            </w:r>
            <w:r w:rsidR="00A3715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somebody</w:t>
            </w:r>
            <w:r w:rsidR="007E17A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so the Council shall not carry out work on it</w:t>
            </w:r>
            <w:r w:rsidR="00A3715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, while Chair said it </w:t>
            </w:r>
            <w:r w:rsidR="009D75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was</w:t>
            </w:r>
            <w:r w:rsidR="00A3715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confirmed “unadopted” as per the </w:t>
            </w:r>
            <w:r w:rsidR="005C4D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search result from HM Land Registry. </w:t>
            </w:r>
            <w:r w:rsidR="00CC5B4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Mears, Grundy and Taylor disagreed </w:t>
            </w:r>
            <w:r w:rsidR="00D500F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on </w:t>
            </w:r>
            <w:r w:rsidR="00CC5B4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 recorded vote</w:t>
            </w:r>
            <w:r w:rsidR="00EA343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with </w:t>
            </w:r>
            <w:r w:rsidR="009F5C8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Grundy</w:t>
            </w:r>
            <w:r w:rsidR="00D500F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F219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sa</w:t>
            </w:r>
            <w:r w:rsidR="00AF2B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ying</w:t>
            </w:r>
            <w:r w:rsidR="00F219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she is not objecting but need</w:t>
            </w:r>
            <w:r w:rsidR="00F9273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 more </w:t>
            </w:r>
            <w:r w:rsidR="00732A3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details </w:t>
            </w:r>
            <w:r w:rsidR="00CA355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</w:t>
            </w:r>
            <w:r w:rsidR="00732A3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consider</w:t>
            </w:r>
            <w:r w:rsidR="00CA355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ation</w:t>
            </w:r>
            <w:r w:rsidR="0056640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, and Cllr Taylor </w:t>
            </w:r>
            <w:r w:rsidR="00A867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reiterat</w:t>
            </w:r>
            <w:r w:rsidR="00AF2B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ing</w:t>
            </w:r>
            <w:r w:rsidR="00A867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that she </w:t>
            </w:r>
            <w:r w:rsidR="00CC6DB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had worked very hard to report the problems to SCC </w:t>
            </w:r>
            <w:r w:rsidR="00812F6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Highways urging for their actions</w:t>
            </w:r>
            <w:r w:rsidR="003F503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4A76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Heated debate continued and Cllr Grundy </w:t>
            </w:r>
            <w:r w:rsidR="00D500F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had</w:t>
            </w:r>
            <w:r w:rsidR="004B251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walked out </w:t>
            </w:r>
            <w:r w:rsidR="00681FD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of </w:t>
            </w:r>
            <w:r w:rsidR="00B57D8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meeting complaining </w:t>
            </w:r>
            <w:r w:rsidR="002912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it is disgraceful </w:t>
            </w:r>
            <w:r w:rsidR="0050454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to be forced into a recorded vote</w:t>
            </w:r>
            <w:r w:rsidR="00F2199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</w:p>
          <w:p w14:paraId="7433D202" w14:textId="77777777" w:rsidR="001F3E6A" w:rsidRDefault="001F3E6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117AA314" w14:textId="791728AF" w:rsidR="001F3E6A" w:rsidRDefault="001F3E6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(Cllr Grundy left the meeting at 8:25pm)</w:t>
            </w:r>
          </w:p>
          <w:p w14:paraId="02CF0AC3" w14:textId="77777777" w:rsidR="008F2AF9" w:rsidRDefault="008F2AF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9AB0FD0" w14:textId="450E9C5E" w:rsidR="008F2AF9" w:rsidRDefault="002F527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Standing order was then removed to allow members of the public to share their views. </w:t>
            </w:r>
          </w:p>
          <w:p w14:paraId="28528B33" w14:textId="77777777" w:rsidR="003264B6" w:rsidRDefault="003264B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875AA6D" w14:textId="0A29F9B0" w:rsidR="003264B6" w:rsidRPr="00787835" w:rsidRDefault="008F679C" w:rsidP="00EF2E96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Mr. Steve Thomas from Ashmall commented that this problem is about the welfare of residents </w:t>
            </w:r>
            <w:r w:rsidR="001D23E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so shouldn’t be </w:t>
            </w:r>
            <w:r w:rsidR="00E542E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considered just</w:t>
            </w:r>
            <w:r w:rsidR="001D23E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based on money concern or rules.</w:t>
            </w:r>
            <w:r w:rsidR="006D737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They </w:t>
            </w:r>
            <w:r w:rsidR="007E3BE6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had</w:t>
            </w:r>
            <w:r w:rsidR="006D737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personally pa</w:t>
            </w:r>
            <w:r w:rsidR="007E3BE6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id</w:t>
            </w:r>
            <w:r w:rsidR="006D737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</w:t>
            </w:r>
            <w:r w:rsidR="007E3BE6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o </w:t>
            </w:r>
            <w:r w:rsidR="0078783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attempt </w:t>
            </w:r>
            <w:r w:rsidR="007E3BE6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fix</w:t>
            </w:r>
            <w:r w:rsidR="00787835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ing</w:t>
            </w:r>
            <w:r w:rsidR="007E3BE6" w:rsidRPr="0078783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 issue before approaching the Council. </w:t>
            </w:r>
          </w:p>
          <w:p w14:paraId="5A7B9AAC" w14:textId="77777777" w:rsidR="002F5277" w:rsidRDefault="002F527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82070D4" w14:textId="401F7CDE" w:rsidR="00541DC1" w:rsidRDefault="00787835" w:rsidP="00541DC1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Ms. Laura Silvester-Hall from 25 Hall Lane</w:t>
            </w:r>
            <w:r w:rsidR="00F408D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shared the serious</w:t>
            </w:r>
            <w:r w:rsidR="0042744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problems and risks her</w:t>
            </w:r>
            <w:r w:rsidR="00F408D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family </w:t>
            </w:r>
            <w:r w:rsidR="0042744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and visitors</w:t>
            </w:r>
            <w:r w:rsidR="00C9668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are facing </w:t>
            </w:r>
            <w:r w:rsidR="0042744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due to the longstanding flooding</w:t>
            </w:r>
            <w:r w:rsidR="00F90B1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DB42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She wished this problem </w:t>
            </w:r>
            <w:r w:rsidR="00C9668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could </w:t>
            </w:r>
            <w:r w:rsidR="00A026E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be</w:t>
            </w:r>
            <w:r w:rsidR="00DB42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resolved </w:t>
            </w:r>
            <w:r w:rsidR="00A026E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soonest possible.</w:t>
            </w:r>
          </w:p>
          <w:p w14:paraId="0F9569D5" w14:textId="77777777" w:rsidR="00541DC1" w:rsidRPr="00541DC1" w:rsidRDefault="00541DC1" w:rsidP="00541DC1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9BD557A" w14:textId="4FE2DF70" w:rsidR="00541DC1" w:rsidRDefault="00541DC1" w:rsidP="00541DC1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J. Silvester-Hall shared </w:t>
            </w:r>
            <w:r w:rsidR="00C9668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case from Wall Parish Council </w:t>
            </w:r>
            <w:r w:rsidR="005D28D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about how </w:t>
            </w:r>
            <w:r w:rsidR="0054712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LDC had repaired </w:t>
            </w:r>
            <w:r w:rsidR="00556A6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 pothole on </w:t>
            </w:r>
            <w:r w:rsidR="0005540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 unadopted </w:t>
            </w:r>
            <w:r w:rsidR="00A1636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road</w:t>
            </w:r>
            <w:r w:rsidR="0005540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435B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and </w:t>
            </w:r>
            <w:r w:rsidR="002E478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how </w:t>
            </w:r>
            <w:r w:rsidR="0056558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it was done </w:t>
            </w:r>
            <w:r w:rsidR="00752D4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the welfare of the residents but not </w:t>
            </w:r>
            <w:r w:rsidR="00C657A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leading to claiming the ownership of the </w:t>
            </w:r>
            <w:r w:rsidR="00A1636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road. </w:t>
            </w:r>
            <w:r w:rsidR="00A16361" w:rsidRPr="00A16361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She will share the details with Chair and</w:t>
            </w:r>
            <w:r w:rsidR="00C657A0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the</w:t>
            </w:r>
            <w:r w:rsidR="00A16361" w:rsidRPr="00A16361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Clerk after meeting.</w:t>
            </w:r>
          </w:p>
          <w:p w14:paraId="7F8511C4" w14:textId="77777777" w:rsidR="00541DC1" w:rsidRPr="00541DC1" w:rsidRDefault="00541DC1" w:rsidP="00541DC1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EB6AC8D" w14:textId="4EB325C8" w:rsidR="00EF2E96" w:rsidRDefault="00A026EF" w:rsidP="00541DC1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Mr. Vance Wasdell (</w:t>
            </w:r>
            <w:r w:rsidR="00087AAC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former HPC Chair) </w:t>
            </w:r>
            <w:r w:rsidR="00552419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shared that the Council had </w:t>
            </w:r>
            <w:r w:rsidR="00DD789B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hired Burntwood Roadsweeper to </w:t>
            </w:r>
            <w:r w:rsidR="00552419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clear </w:t>
            </w:r>
            <w:r w:rsidR="00CF46DC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 </w:t>
            </w:r>
            <w:r w:rsidR="00DD789B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blocked </w:t>
            </w:r>
            <w:r w:rsidR="00552419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drain 2 years ago even though</w:t>
            </w:r>
            <w:r w:rsidR="00DD789B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CF46DC" w:rsidRPr="00541DC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it was not owned by HPC. </w:t>
            </w:r>
          </w:p>
          <w:p w14:paraId="6BE0EC27" w14:textId="77777777" w:rsidR="00A16361" w:rsidRDefault="00A16361" w:rsidP="00A16361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DAEB705" w14:textId="7C654878" w:rsidR="006611F1" w:rsidRDefault="006611F1" w:rsidP="00A16361">
            <w:pPr>
              <w:pStyle w:val="ListParagraph"/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(Member of Public Ms. Laura Silvester-Hall left the meeting at 8:40pm)</w:t>
            </w:r>
          </w:p>
          <w:p w14:paraId="71F528C3" w14:textId="77777777" w:rsidR="006611F1" w:rsidRPr="006611F1" w:rsidRDefault="006611F1" w:rsidP="006611F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6D0B76FE" w14:textId="07FBDC5C" w:rsidR="00A16361" w:rsidRPr="00541DC1" w:rsidRDefault="006611F1" w:rsidP="00541DC1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Mr. Chris</w:t>
            </w:r>
            <w:r w:rsidR="005F3B7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D3F0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commented that the road 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condition </w:t>
            </w:r>
            <w:r w:rsidR="006D3F0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is so risky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now</w:t>
            </w:r>
            <w:r w:rsidR="006D3F0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that </w:t>
            </w:r>
            <w:r w:rsidR="006D3F0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 accident </w:t>
            </w:r>
            <w:r w:rsidR="00E1207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is </w:t>
            </w:r>
            <w:r w:rsidR="006D3F0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waiting to happen. </w:t>
            </w:r>
            <w:r w:rsidR="0066244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He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questioned if there </w:t>
            </w:r>
            <w:r w:rsidR="00E71F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</w:t>
            </w:r>
            <w:r w:rsidR="00E1207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ere</w:t>
            </w:r>
            <w:r w:rsidR="00E71F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ever 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 owner of the land, </w:t>
            </w:r>
            <w:r w:rsidR="00FE780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why 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he/she never complained about the Council putting</w:t>
            </w:r>
            <w:r w:rsidR="00E71F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up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benches </w:t>
            </w:r>
            <w:r w:rsidR="00E71F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and</w:t>
            </w:r>
            <w:r w:rsidR="00406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signs</w:t>
            </w:r>
            <w:r w:rsidR="00E71F4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there and maintaining it. </w:t>
            </w:r>
          </w:p>
          <w:p w14:paraId="2D7E3E2C" w14:textId="2A6C8E0A" w:rsidR="00787835" w:rsidRPr="00A16361" w:rsidRDefault="00552419" w:rsidP="00A1636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A1636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6A14787B" w14:textId="3D718BE6" w:rsidR="002F5277" w:rsidRDefault="006C0912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Mears then expressed that she had </w:t>
            </w:r>
            <w:r w:rsidR="00D6359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sought advice from LDC Legal and Monitoring Officer</w:t>
            </w:r>
            <w:r w:rsidR="00FB61B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D6359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that it is not something HPC can pay for</w:t>
            </w:r>
            <w:r w:rsidR="00627A8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She agreed </w:t>
            </w:r>
            <w:r w:rsidR="00BB0F6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this </w:t>
            </w:r>
            <w:r w:rsidR="00627A8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needs to be fixed, </w:t>
            </w:r>
            <w:r w:rsidR="00A2195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but the concern is how to fix it.</w:t>
            </w:r>
          </w:p>
          <w:p w14:paraId="0ACF4FB9" w14:textId="77777777" w:rsidR="002F5277" w:rsidRDefault="002F527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867D56E" w14:textId="769EB814" w:rsidR="00046766" w:rsidRDefault="00A2195C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>Cllr King reacted that</w:t>
            </w:r>
            <w:r w:rsidR="003122C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he </w:t>
            </w:r>
            <w:r w:rsidR="00833E5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had </w:t>
            </w:r>
            <w:r w:rsidR="003122C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never been told by LDC that HPC can’t spend money to fix this issue, and he suggested </w:t>
            </w:r>
            <w:r w:rsidR="009A172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Council to spend £2,200 attempting to fix.</w:t>
            </w:r>
          </w:p>
          <w:p w14:paraId="6564C930" w14:textId="77777777" w:rsidR="00833E51" w:rsidRDefault="00833E5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69260754" w14:textId="34ED113A" w:rsidR="00833E51" w:rsidRDefault="00833E5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Mears then said she believes Cllr Ubhie </w:t>
            </w:r>
            <w:r w:rsidR="00DD68D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has a pecu</w:t>
            </w:r>
            <w:r w:rsidR="00E30FB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n</w:t>
            </w:r>
            <w:r w:rsidR="00DD68D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iary</w:t>
            </w:r>
            <w:r w:rsidR="00E30FB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interest in this issu</w:t>
            </w:r>
            <w:r w:rsidR="001B744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 which Cllr Ubhie confirmed he has no </w:t>
            </w:r>
            <w:r w:rsidR="00BB0F6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pecuniary </w:t>
            </w:r>
            <w:r w:rsidR="001B744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interest in </w:t>
            </w:r>
            <w:r w:rsidR="00BB0F6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it</w:t>
            </w:r>
            <w:r w:rsidR="001B744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DD68D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3378F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Mears requested this to be minuted.</w:t>
            </w:r>
          </w:p>
          <w:p w14:paraId="2A952D4A" w14:textId="77777777" w:rsidR="009A1724" w:rsidRDefault="009A1724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EAA3D44" w14:textId="5CE3F336" w:rsidR="001B7446" w:rsidRDefault="007447B7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</w:t>
            </w:r>
            <w:r w:rsidR="003378F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then propose</w:t>
            </w:r>
            <w:r w:rsidR="00D01A5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 the Council to vote </w:t>
            </w:r>
            <w:r w:rsidR="00147BD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on spending £2,200 as an initial attempt to fix the issue,</w:t>
            </w:r>
            <w:r w:rsidR="00AA79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yet there was no one to second the proposal. </w:t>
            </w:r>
            <w:r w:rsidR="00C856A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Mears and Taylor were not </w:t>
            </w:r>
            <w:r w:rsidR="00A446C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seconding; </w:t>
            </w:r>
            <w:r w:rsidR="00C856A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Chair cannot be the seconder while Cllr Ubhie </w:t>
            </w:r>
            <w:r w:rsidR="00A446C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can’t be involved in vote as he </w:t>
            </w:r>
            <w:r w:rsidR="000B2EB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has declared interest in this case. </w:t>
            </w:r>
          </w:p>
          <w:p w14:paraId="7412D779" w14:textId="77777777" w:rsidR="00CC2E64" w:rsidRDefault="00CC2E64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9083ED1" w14:textId="134A4866" w:rsidR="00CC2E64" w:rsidRDefault="00CC2E64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Mr. Steve Thomas (member of public) </w:t>
            </w:r>
            <w:r w:rsidR="00185F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burst out that he was very disappointed </w:t>
            </w:r>
            <w:r w:rsidR="00C40EF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by HPC for</w:t>
            </w:r>
            <w:r w:rsidR="0090297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 Council doesn’t know what they’re doing and </w:t>
            </w:r>
            <w:r w:rsidR="00C8504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seems not working to resolve proper issues.</w:t>
            </w:r>
          </w:p>
          <w:p w14:paraId="364AE5CA" w14:textId="77777777" w:rsidR="00427263" w:rsidRDefault="00427263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86BFE8B" w14:textId="38D8D044" w:rsidR="00427263" w:rsidRPr="002934CF" w:rsidRDefault="00427263" w:rsidP="00427263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Standing order </w:t>
            </w:r>
            <w:r w:rsidR="00586E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was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then restored. </w:t>
            </w:r>
            <w:r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Voting didn’t take place</w:t>
            </w:r>
            <w:r w:rsidR="00586E7F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, so t</w:t>
            </w:r>
            <w:r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he Council</w:t>
            </w:r>
            <w:r w:rsidR="008A776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has</w:t>
            </w:r>
            <w:r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586E7F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decided to </w:t>
            </w:r>
            <w:r w:rsidR="00F91893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discuss </w:t>
            </w:r>
            <w:r w:rsidR="008A776C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 issue </w:t>
            </w:r>
            <w:r w:rsidR="00F91893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again at the January meeting while </w:t>
            </w:r>
            <w:r w:rsidR="004D32E8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wait</w:t>
            </w:r>
            <w:r w:rsidR="00F91893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ing</w:t>
            </w:r>
            <w:r w:rsidR="004D32E8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for response from </w:t>
            </w:r>
            <w:r w:rsidR="00F91893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SCC </w:t>
            </w:r>
            <w:r w:rsidR="004D32E8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Highways</w:t>
            </w:r>
            <w:r w:rsidR="00F91893" w:rsidRPr="002934CF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.</w:t>
            </w:r>
          </w:p>
          <w:p w14:paraId="01B4EEBB" w14:textId="77777777" w:rsidR="001B7446" w:rsidRDefault="001B744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07E81CD" w14:textId="77777777" w:rsidR="009A1724" w:rsidRDefault="009A1724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EBF1029" w14:textId="6373877A" w:rsidR="00177188" w:rsidRPr="009D12B2" w:rsidRDefault="00422976" w:rsidP="0017718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Fingerpost damage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: </w:t>
            </w:r>
            <w:r w:rsidR="00011B7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reported that </w:t>
            </w:r>
            <w:r w:rsidR="00B414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</w:t>
            </w:r>
            <w:r w:rsidR="0080084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fingerposts were </w:t>
            </w:r>
            <w:r w:rsidR="00B414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repaired and concreted, however then damaged </w:t>
            </w:r>
            <w:r w:rsidR="001771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again </w:t>
            </w:r>
            <w:r w:rsidR="00B414F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by vandalism</w:t>
            </w:r>
            <w:r w:rsidR="001771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Police is now </w:t>
            </w:r>
            <w:r w:rsidR="00AC19D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involved,</w:t>
            </w:r>
            <w:r w:rsidR="001771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and no repair will be carried out </w:t>
            </w:r>
            <w:r w:rsidR="00844D4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</w:t>
            </w:r>
            <w:r w:rsidR="0017718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moment.</w:t>
            </w:r>
          </w:p>
          <w:p w14:paraId="24ACA20A" w14:textId="77777777" w:rsidR="002C6865" w:rsidRDefault="002C6865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556CFD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ADDC009" w14:textId="7E8916B0" w:rsidR="00D96EC6" w:rsidRPr="003A0245" w:rsidRDefault="00D96EC6" w:rsidP="0055700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556CFD">
        <w:tc>
          <w:tcPr>
            <w:tcW w:w="524" w:type="dxa"/>
          </w:tcPr>
          <w:p w14:paraId="6EFD81A8" w14:textId="240B8F8A" w:rsidR="00F619E8" w:rsidRPr="003A0245" w:rsidRDefault="00F22B1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AC19D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556CFD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0316D06" w14:textId="0ACF1EEB" w:rsidR="00042B9E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Renewal of </w:t>
            </w:r>
            <w:r w:rsidR="00891FEB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grass cutting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service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42B9E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reported that</w:t>
            </w:r>
            <w:r w:rsidR="006F34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56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contract review meeting had been </w:t>
            </w:r>
            <w:r w:rsidR="002C1B12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held betw</w:t>
            </w:r>
            <w:r w:rsidR="008256B0">
              <w:rPr>
                <w:rFonts w:cstheme="minorHAnsi"/>
                <w:bCs/>
                <w:color w:val="000000" w:themeColor="text1"/>
                <w:sz w:val="24"/>
                <w:szCs w:val="24"/>
              </w:rPr>
              <w:t>een HPC</w:t>
            </w:r>
            <w:r w:rsidR="002C1B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56B0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2C1B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represented by </w:t>
            </w:r>
            <w:r w:rsidR="008256B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King and herself) and</w:t>
            </w:r>
            <w:r w:rsidR="003460F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Gary Brownridge of </w:t>
            </w:r>
            <w:r w:rsidR="008256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LDC </w:t>
            </w:r>
            <w:r w:rsidR="002C1B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Operational Services. </w:t>
            </w:r>
            <w:r w:rsidR="00E4051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Several saving options were identified, </w:t>
            </w:r>
            <w:r w:rsidR="00D76778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such as</w:t>
            </w:r>
            <w:r w:rsidR="00E4051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562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transferring </w:t>
            </w:r>
            <w:r w:rsidR="00BE1D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dog bin (Coppy Nook Lane) emptying cost to Burntwood Dragon, </w:t>
            </w:r>
            <w:r w:rsidR="00D7677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removing “collect” </w:t>
            </w:r>
            <w:r w:rsidR="00267E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instruction from the Triangle Brook cut, </w:t>
            </w:r>
            <w:r w:rsidR="00FF01E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267E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changing </w:t>
            </w:r>
            <w:r w:rsidR="00106C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tree belt maintenance to upon request. </w:t>
            </w:r>
          </w:p>
          <w:p w14:paraId="413D3D53" w14:textId="77777777" w:rsidR="00106C4F" w:rsidRDefault="00106C4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6D370E" w14:textId="30A66165" w:rsidR="00F460E4" w:rsidRPr="00F460E4" w:rsidRDefault="00106C4F" w:rsidP="00F779A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</w:t>
            </w:r>
            <w:r w:rsidR="00FB5C0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presented a comparison of grass cutting </w:t>
            </w:r>
            <w:r w:rsidR="00A56E5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cost between LDC and the three tenders received. </w:t>
            </w:r>
            <w:r w:rsidR="00A56E52" w:rsidRPr="00F460E4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ha</w:t>
            </w:r>
            <w:r w:rsidR="00CA3E26" w:rsidRPr="00F460E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 resolved to stay with LDC for </w:t>
            </w:r>
            <w:r w:rsidR="00F460E4" w:rsidRPr="00F460E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ground maintenance and grass cutting services. </w:t>
            </w:r>
          </w:p>
          <w:p w14:paraId="49EBAAD8" w14:textId="77777777" w:rsidR="00F460E4" w:rsidRDefault="00F460E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B5C0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F460E4" w:rsidRPr="00C9722E" w14:paraId="07B77347" w14:textId="77777777" w:rsidTr="005C719C">
              <w:trPr>
                <w:trHeight w:val="315"/>
              </w:trPr>
              <w:tc>
                <w:tcPr>
                  <w:tcW w:w="2608" w:type="dxa"/>
                </w:tcPr>
                <w:p w14:paraId="710604CC" w14:textId="6C6E6E52" w:rsidR="00F460E4" w:rsidRPr="00C9722E" w:rsidRDefault="00F460E4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08" w:type="dxa"/>
                </w:tcPr>
                <w:p w14:paraId="0EF2E845" w14:textId="77777777" w:rsidR="00F460E4" w:rsidRPr="00C9722E" w:rsidRDefault="00F460E4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Against: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9" w:type="dxa"/>
                </w:tcPr>
                <w:p w14:paraId="17C550BF" w14:textId="77777777" w:rsidR="00F460E4" w:rsidRPr="00C9722E" w:rsidRDefault="00F460E4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Abstentions: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23CE0DA3" w14:textId="77777777" w:rsidR="00F460E4" w:rsidRDefault="00F460E4" w:rsidP="00F460E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B95F737" w14:textId="77777777" w:rsidR="00544EA9" w:rsidRDefault="00544EA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55B5F67" w14:textId="42031C9C" w:rsidR="00F17F1F" w:rsidRPr="009D12B2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A1517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update</w:t>
            </w:r>
            <w:r w:rsidR="0002180E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0C06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961CC1" w14:textId="77777777" w:rsidR="00544EA9" w:rsidRDefault="00544E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7F15714" w14:textId="5E98866A" w:rsidR="00C11F4E" w:rsidRPr="009D12B2" w:rsidRDefault="003B67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Oakfield Park</w:t>
            </w:r>
            <w:r w:rsid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new equipment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50120D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Taylor will be meeting supplier Kompan</w:t>
            </w:r>
            <w:r w:rsidR="007D420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after new year to obtain identical quotations.</w:t>
            </w:r>
            <w:r w:rsidR="00DD4E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Cllr King said Gary Brownridge from LDC </w:t>
            </w:r>
            <w:r w:rsidR="00844E7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</w:t>
            </w:r>
            <w:r w:rsidR="00DD4EE6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suggested to</w:t>
            </w:r>
            <w:r w:rsidR="00844E7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have a 5x5 football pitch as a cost-effective option.</w:t>
            </w:r>
            <w:r w:rsidR="00DD4E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5EAD407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2D297D" w14:textId="77777777" w:rsidR="00844E7F" w:rsidRDefault="00844E7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FCD24A" w14:textId="3AC486AE" w:rsidR="00326862" w:rsidRPr="008B3173" w:rsidRDefault="0032686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Disclaimer notice to Ridgeway/Oakfield Park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FC00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</w:t>
            </w:r>
            <w:r w:rsidR="00D8654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</w:t>
            </w:r>
            <w:r w:rsidR="00535A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footpath is not registered in HM Land Registry as confirmed by the official search result. </w:t>
            </w:r>
            <w:r w:rsidR="00E8762A" w:rsidRPr="008B3173">
              <w:rPr>
                <w:rFonts w:cstheme="minorHAnsi"/>
                <w:b/>
                <w:color w:val="000000" w:themeColor="text1"/>
                <w:sz w:val="24"/>
                <w:szCs w:val="24"/>
              </w:rPr>
              <w:t>Chair will check with LDC on the disclaimer/warning signage to be displayed there.</w:t>
            </w:r>
            <w:r w:rsidR="001331BA" w:rsidRPr="008B317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14E58C4" w14:textId="77777777" w:rsidR="009D12B2" w:rsidRDefault="009D12B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F2EBB" w:rsidRPr="003A0245" w14:paraId="19A3E264" w14:textId="77777777" w:rsidTr="00556CFD">
        <w:tc>
          <w:tcPr>
            <w:tcW w:w="524" w:type="dxa"/>
          </w:tcPr>
          <w:p w14:paraId="47771FE2" w14:textId="1FB41209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8B3173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00EFA44" w14:textId="1D9946DE" w:rsidR="00BF2EBB" w:rsidRPr="003A0245" w:rsidRDefault="008B31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Approval of revised asset register</w:t>
            </w:r>
          </w:p>
        </w:tc>
      </w:tr>
      <w:tr w:rsidR="00BF2EBB" w:rsidRPr="003A0245" w14:paraId="267E9222" w14:textId="77777777" w:rsidTr="00556CFD">
        <w:tc>
          <w:tcPr>
            <w:tcW w:w="524" w:type="dxa"/>
          </w:tcPr>
          <w:p w14:paraId="3F30C815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976A792" w14:textId="77777777" w:rsidR="00473F96" w:rsidRDefault="00473F9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583B531" w14:textId="1817C7CD" w:rsidR="000B01FD" w:rsidRDefault="00E111C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has presented a revised asset register to include</w:t>
            </w:r>
            <w:r w:rsidR="00630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i)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30DC7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write-off of strimmer; and ii) value of speedwatch device</w:t>
            </w:r>
            <w:r w:rsidR="00962C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purchased back in 2015.</w:t>
            </w:r>
            <w:r w:rsidR="00962C4F" w:rsidRPr="005229A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 </w:t>
            </w:r>
            <w:r w:rsidR="005229A4" w:rsidRPr="005229A4">
              <w:rPr>
                <w:rFonts w:cstheme="minorHAnsi"/>
                <w:b/>
                <w:color w:val="000000" w:themeColor="text1"/>
                <w:sz w:val="24"/>
                <w:szCs w:val="24"/>
              </w:rPr>
              <w:t>revised asset register was approved.</w:t>
            </w:r>
          </w:p>
          <w:p w14:paraId="6488664A" w14:textId="77777777" w:rsidR="00962C4F" w:rsidRDefault="00962C4F" w:rsidP="00962C4F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FC90131" w14:textId="60B3D450" w:rsidR="00962C4F" w:rsidRPr="003D5E8F" w:rsidRDefault="00962C4F" w:rsidP="00962C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Vote Outcome: For </w:t>
            </w:r>
            <w:r w:rsidR="005229A4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Against: 0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Abstentions: 0</w:t>
            </w:r>
          </w:p>
          <w:p w14:paraId="18F25263" w14:textId="77777777" w:rsidR="00962C4F" w:rsidRDefault="00962C4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D3559E" w14:textId="77777777" w:rsidR="00962C4F" w:rsidRDefault="00962C4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D8C4B4" w14:textId="153309CD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4D78987B" w14:textId="77777777" w:rsidR="004F0BEC" w:rsidRPr="003A0245" w:rsidRDefault="004F0BE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11" w:rsidRPr="003A0245" w14:paraId="65860EDB" w14:textId="77777777" w:rsidTr="00556CFD">
        <w:tc>
          <w:tcPr>
            <w:tcW w:w="524" w:type="dxa"/>
          </w:tcPr>
          <w:p w14:paraId="08E09627" w14:textId="03DED15B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5229A4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2AED1D34" w14:textId="1748A855" w:rsidR="00F43911" w:rsidRPr="003A0245" w:rsidRDefault="00B86C1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St. George’s Day follow-up</w:t>
            </w:r>
          </w:p>
        </w:tc>
      </w:tr>
      <w:tr w:rsidR="00F43911" w:rsidRPr="003A0245" w14:paraId="4BD624B6" w14:textId="77777777" w:rsidTr="00556CFD">
        <w:tc>
          <w:tcPr>
            <w:tcW w:w="524" w:type="dxa"/>
          </w:tcPr>
          <w:p w14:paraId="62F4E5E3" w14:textId="77777777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2A01495D" w14:textId="77777777" w:rsidR="00F43911" w:rsidRDefault="00F439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C50427" w14:textId="6F01B0D4" w:rsidR="009C5D04" w:rsidRDefault="00F8154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thanked Cllr Ubhie’s effort to </w:t>
            </w:r>
            <w:r w:rsidR="00896059">
              <w:rPr>
                <w:rFonts w:cstheme="minorHAnsi"/>
                <w:bCs/>
                <w:color w:val="000000" w:themeColor="text1"/>
                <w:sz w:val="24"/>
                <w:szCs w:val="24"/>
              </w:rPr>
              <w:t>liaise with Hammerwich Cricket Club</w:t>
            </w:r>
            <w:r w:rsidR="005C740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(HCC). HCC had </w:t>
            </w:r>
            <w:r w:rsidR="00D362E4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applied</w:t>
            </w:r>
            <w:r w:rsidR="00EA16E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HPC for a grant amount of £2,500 </w:t>
            </w:r>
            <w:r w:rsidR="00D362E4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settle HPC’s support to the St. George’s Day event</w:t>
            </w:r>
            <w:r w:rsidR="005F395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it amount was around 50% of the </w:t>
            </w:r>
            <w:r w:rsidR="00C1101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original claimed event cost. </w:t>
            </w:r>
            <w:r w:rsidR="009C5D04" w:rsidRPr="006B00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</w:t>
            </w:r>
            <w:r w:rsidR="00334FC9">
              <w:rPr>
                <w:rFonts w:cstheme="minorHAnsi"/>
                <w:b/>
                <w:color w:val="000000" w:themeColor="text1"/>
                <w:sz w:val="24"/>
                <w:szCs w:val="24"/>
              </w:rPr>
              <w:t>resolved</w:t>
            </w:r>
            <w:r w:rsidR="00A311D2" w:rsidRPr="006B00E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to</w:t>
            </w:r>
            <w:r w:rsidR="00334FC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11D2" w:rsidRPr="006B00E7">
              <w:rPr>
                <w:rFonts w:cstheme="minorHAnsi"/>
                <w:b/>
                <w:color w:val="000000" w:themeColor="text1"/>
                <w:sz w:val="24"/>
                <w:szCs w:val="24"/>
              </w:rPr>
              <w:t>grant</w:t>
            </w:r>
            <w:r w:rsidR="00334FC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101E" w:rsidRPr="006B00E7">
              <w:rPr>
                <w:rFonts w:cstheme="minorHAnsi"/>
                <w:b/>
                <w:color w:val="000000" w:themeColor="text1"/>
                <w:sz w:val="24"/>
                <w:szCs w:val="24"/>
              </w:rPr>
              <w:t>£2,500</w:t>
            </w:r>
            <w:r w:rsidR="00334FC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to Hammerwich Cricket Club</w:t>
            </w:r>
            <w:r w:rsidR="00A311D2" w:rsidRPr="006B00E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7A9805E4" w14:textId="77777777" w:rsidR="001976B1" w:rsidRDefault="001976B1" w:rsidP="001976B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1976B1" w:rsidRPr="00C9722E" w14:paraId="3C8A0C3D" w14:textId="77777777" w:rsidTr="00DB72CA">
              <w:trPr>
                <w:trHeight w:val="315"/>
              </w:trPr>
              <w:tc>
                <w:tcPr>
                  <w:tcW w:w="2608" w:type="dxa"/>
                </w:tcPr>
                <w:p w14:paraId="35270399" w14:textId="2C7F93C4" w:rsidR="001976B1" w:rsidRPr="00C9722E" w:rsidRDefault="001976B1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Vote Outcome: For: </w:t>
                  </w:r>
                  <w:r w:rsidR="006B00E7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08" w:type="dxa"/>
                </w:tcPr>
                <w:p w14:paraId="34C1E384" w14:textId="77777777" w:rsidR="001976B1" w:rsidRPr="00C9722E" w:rsidRDefault="001976B1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Against: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9" w:type="dxa"/>
                </w:tcPr>
                <w:p w14:paraId="0D421E1E" w14:textId="7EC92FF2" w:rsidR="001976B1" w:rsidRPr="00C9722E" w:rsidRDefault="001976B1" w:rsidP="008563E3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Abstentions: </w:t>
                  </w:r>
                  <w:r w:rsidR="00E1741C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82418BE" w14:textId="25FDD2DC" w:rsidR="00F43911" w:rsidRPr="003A0245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66CA2" w:rsidRPr="003A0245" w14:paraId="51F7437B" w14:textId="77777777" w:rsidTr="00556CFD">
        <w:tc>
          <w:tcPr>
            <w:tcW w:w="524" w:type="dxa"/>
          </w:tcPr>
          <w:p w14:paraId="38A6AE8B" w14:textId="77777777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EFEEF1B" w14:textId="77777777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D82E77B" w14:textId="77777777" w:rsidR="001A62EF" w:rsidRPr="003A0245" w:rsidRDefault="001A62E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556CFD">
        <w:tc>
          <w:tcPr>
            <w:tcW w:w="524" w:type="dxa"/>
          </w:tcPr>
          <w:p w14:paraId="23176C60" w14:textId="4F28B262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A62EF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556CFD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0A6C1B3" w14:textId="17CB0D1D" w:rsidR="00F619E8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7284C1C6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</w:t>
            </w:r>
            <w:r w:rsidR="007A7D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474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7C95EBB3" w14:textId="77777777" w:rsidR="00F06E44" w:rsidRPr="006E53BB" w:rsidRDefault="00F06E44" w:rsidP="006E53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4CFB17F" w14:textId="0BF56A5E" w:rsidR="00B0682A" w:rsidRDefault="00B0682A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Precept 2024/25 </w:t>
            </w:r>
            <w:r w:rsidR="006F5255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submitted to LDC</w:t>
            </w:r>
          </w:p>
          <w:p w14:paraId="1632301A" w14:textId="3C4C3F61" w:rsidR="006F5255" w:rsidRDefault="00274E70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7 input</w:t>
            </w:r>
            <w:r w:rsidR="00EA31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A31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from parishioners regarding flooding at Meerash Lane / Hall Lane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were received and shared to full council </w:t>
            </w:r>
            <w:r w:rsidR="00EA31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before meeting</w:t>
            </w:r>
          </w:p>
          <w:p w14:paraId="18D83E2B" w14:textId="140A2857" w:rsidR="00EA3119" w:rsidRDefault="00222B51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Further to previous </w:t>
            </w:r>
            <w:r w:rsidR="00317A56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replies from SCC Highways, the reply from SCC Flooding team (Andrew Brett) was</w:t>
            </w:r>
            <w:r w:rsidR="00F9637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insisting that the drain under Meerash Lane was a private one.</w:t>
            </w:r>
          </w:p>
          <w:p w14:paraId="06F749B3" w14:textId="29A68595" w:rsidR="007F6FC2" w:rsidRDefault="007F6FC2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 complaint about the gully from Highfields to Lawnswood Avenue was received</w:t>
            </w:r>
            <w:r w:rsidR="00653E3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It was an unadopted tarmac road which Cllr King had </w:t>
            </w:r>
            <w:r w:rsidR="001E23F4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checked it is in good condition, so no action to be taken</w:t>
            </w:r>
          </w:p>
          <w:p w14:paraId="19B1F077" w14:textId="77777777" w:rsidR="00383ABE" w:rsidRDefault="009C7877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Delay responses from SPCA</w:t>
            </w:r>
            <w:r w:rsidR="00C66AE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 expected due to sickness of the Chief Executive. Besides, </w:t>
            </w:r>
            <w:r w:rsidR="00383ABE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training program of 2024 had been shared to full council.</w:t>
            </w:r>
          </w:p>
          <w:p w14:paraId="2530B5E5" w14:textId="7FC8E2B4" w:rsidR="00CC0472" w:rsidRPr="004266F8" w:rsidRDefault="00383ABE" w:rsidP="004266F8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Policing and Fire Rescue Service had launched Council Tax consultation </w:t>
            </w:r>
            <w:r w:rsidR="00A95F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ending 4</w:t>
            </w:r>
            <w:r w:rsidR="00A95FDD" w:rsidRPr="00A95FDD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A95F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January 2024. 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556CFD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556CFD">
        <w:tc>
          <w:tcPr>
            <w:tcW w:w="524" w:type="dxa"/>
          </w:tcPr>
          <w:p w14:paraId="6353FB94" w14:textId="2ACD8D8C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4266F8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1CF533A" w14:textId="6B8FE5A0" w:rsidR="00F619E8" w:rsidRPr="00E858EE" w:rsidRDefault="00F619E8" w:rsidP="00F619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58EE">
              <w:rPr>
                <w:rFonts w:cstheme="minorHAnsi"/>
                <w:b/>
                <w:bCs/>
                <w:sz w:val="24"/>
                <w:szCs w:val="24"/>
              </w:rPr>
              <w:t>Accounts for payment</w:t>
            </w:r>
          </w:p>
          <w:p w14:paraId="6908556C" w14:textId="77777777" w:rsidR="00556CFD" w:rsidRPr="00E858EE" w:rsidRDefault="00556CFD" w:rsidP="0024191C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0D15376C" w14:textId="6A6A9212" w:rsidR="00EB6490" w:rsidRPr="007901D3" w:rsidRDefault="00EB6490" w:rsidP="00D57E7A">
            <w:pPr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7901D3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Council</w:t>
            </w:r>
            <w:r w:rsidR="00F61611" w:rsidRPr="007901D3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had approved t</w:t>
            </w:r>
            <w:r w:rsidRPr="007901D3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o add </w:t>
            </w:r>
            <w:r w:rsidR="00F61611" w:rsidRPr="007901D3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the grant to Hammerwich Cricket Club (£2,500) in the December Accounts for Payment. </w:t>
            </w:r>
          </w:p>
          <w:p w14:paraId="36DFBC01" w14:textId="77777777" w:rsidR="00EB6490" w:rsidRPr="00E858EE" w:rsidRDefault="00EB6490" w:rsidP="00D57E7A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7C55C019" w14:textId="23C9BAEF" w:rsidR="00D57E7A" w:rsidRPr="00E858EE" w:rsidRDefault="00D57E7A" w:rsidP="00D57E7A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E858EE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30/11/2023 were £37,869.49 and £8,357.15 respectively. </w:t>
            </w:r>
          </w:p>
          <w:p w14:paraId="00B7832F" w14:textId="77777777" w:rsidR="00D57E7A" w:rsidRPr="00E858EE" w:rsidRDefault="00D57E7A" w:rsidP="00D57E7A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1B305E8B" w14:textId="77777777" w:rsidR="00D57E7A" w:rsidRPr="00E858EE" w:rsidRDefault="00D57E7A" w:rsidP="00D57E7A">
            <w:pPr>
              <w:rPr>
                <w:sz w:val="24"/>
                <w:szCs w:val="24"/>
              </w:rPr>
            </w:pPr>
            <w:r w:rsidRPr="00E858EE">
              <w:rPr>
                <w:sz w:val="24"/>
                <w:szCs w:val="24"/>
              </w:rPr>
              <w:t>Councillors are asked to approve the following accounts for payment:</w:t>
            </w:r>
          </w:p>
          <w:p w14:paraId="29A7C461" w14:textId="77777777" w:rsidR="00D57E7A" w:rsidRPr="00E858EE" w:rsidRDefault="00D57E7A" w:rsidP="00D57E7A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8349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315"/>
              <w:gridCol w:w="1095"/>
              <w:gridCol w:w="1956"/>
              <w:gridCol w:w="1720"/>
            </w:tblGrid>
            <w:tr w:rsidR="00D57E7A" w:rsidRPr="00E858EE" w14:paraId="2A9B16D5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24257FF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4DAAE3D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E858EE">
                    <w:rPr>
                      <w:b/>
                      <w:bCs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1095" w:type="dxa"/>
                </w:tcPr>
                <w:p w14:paraId="2FF3544F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E858EE">
                    <w:rPr>
                      <w:b/>
                      <w:bCs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956" w:type="dxa"/>
                </w:tcPr>
                <w:p w14:paraId="24F6287A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E858EE">
                    <w:rPr>
                      <w:b/>
                      <w:bCs/>
                      <w:sz w:val="24"/>
                      <w:szCs w:val="24"/>
                    </w:rPr>
                    <w:t>Invoice No</w:t>
                  </w:r>
                </w:p>
              </w:tc>
              <w:tc>
                <w:tcPr>
                  <w:tcW w:w="1720" w:type="dxa"/>
                </w:tcPr>
                <w:p w14:paraId="127B98A1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E858EE">
                    <w:rPr>
                      <w:b/>
                      <w:bCs/>
                      <w:sz w:val="24"/>
                      <w:szCs w:val="24"/>
                    </w:rPr>
                    <w:t>BACS Ref# / Cheque Number</w:t>
                  </w:r>
                </w:p>
              </w:tc>
            </w:tr>
            <w:tr w:rsidR="00D57E7A" w:rsidRPr="00E858EE" w14:paraId="70C3B2F7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1AC7A1A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 xml:space="preserve">Clerks Wages – December + back pay </w:t>
                  </w:r>
                </w:p>
              </w:tc>
              <w:tc>
                <w:tcPr>
                  <w:tcW w:w="1315" w:type="dxa"/>
                </w:tcPr>
                <w:p w14:paraId="779146F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£782.09</w:t>
                  </w:r>
                </w:p>
              </w:tc>
              <w:tc>
                <w:tcPr>
                  <w:tcW w:w="1095" w:type="dxa"/>
                </w:tcPr>
                <w:p w14:paraId="1B5BDCD4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14:paraId="2E3370EE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0" w:type="dxa"/>
                </w:tcPr>
                <w:p w14:paraId="068031FB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7F0A23A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467872148</w:t>
                  </w:r>
                </w:p>
                <w:p w14:paraId="4306A3B8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57E7A" w:rsidRPr="00E858EE" w14:paraId="6437FC8C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1EB5A7DE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WCAVA – payroll (November)</w:t>
                  </w:r>
                </w:p>
                <w:p w14:paraId="39F5A61F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1FF2CF2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£6.6</w:t>
                  </w:r>
                </w:p>
              </w:tc>
              <w:tc>
                <w:tcPr>
                  <w:tcW w:w="1095" w:type="dxa"/>
                </w:tcPr>
                <w:p w14:paraId="4100CCA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£1.10</w:t>
                  </w:r>
                </w:p>
              </w:tc>
              <w:tc>
                <w:tcPr>
                  <w:tcW w:w="1956" w:type="dxa"/>
                </w:tcPr>
                <w:p w14:paraId="56B6F35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4390</w:t>
                  </w:r>
                </w:p>
              </w:tc>
              <w:tc>
                <w:tcPr>
                  <w:tcW w:w="1720" w:type="dxa"/>
                </w:tcPr>
                <w:p w14:paraId="43A20295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3949EDE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276880775</w:t>
                  </w:r>
                </w:p>
              </w:tc>
            </w:tr>
            <w:tr w:rsidR="00D57E7A" w:rsidRPr="00E858EE" w14:paraId="436ED233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52E073F4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LDC – Play equipment repair (Mansion Drive)</w:t>
                  </w:r>
                </w:p>
              </w:tc>
              <w:tc>
                <w:tcPr>
                  <w:tcW w:w="1315" w:type="dxa"/>
                </w:tcPr>
                <w:p w14:paraId="07CD437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£96.00</w:t>
                  </w:r>
                </w:p>
              </w:tc>
              <w:tc>
                <w:tcPr>
                  <w:tcW w:w="1095" w:type="dxa"/>
                </w:tcPr>
                <w:p w14:paraId="68A1EE51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£16.00</w:t>
                  </w:r>
                </w:p>
              </w:tc>
              <w:tc>
                <w:tcPr>
                  <w:tcW w:w="1956" w:type="dxa"/>
                </w:tcPr>
                <w:p w14:paraId="27407B3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M0075957108</w:t>
                  </w:r>
                </w:p>
              </w:tc>
              <w:tc>
                <w:tcPr>
                  <w:tcW w:w="1720" w:type="dxa"/>
                </w:tcPr>
                <w:p w14:paraId="6FC37BAA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396C19AD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947909364</w:t>
                  </w:r>
                </w:p>
                <w:p w14:paraId="0321D18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57E7A" w:rsidRPr="00E858EE" w14:paraId="2B964AC4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0D82B8F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Hammerwich WI Hall (venue hire for November)</w:t>
                  </w:r>
                </w:p>
                <w:p w14:paraId="6AFD817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1A5C878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£38.50</w:t>
                  </w:r>
                </w:p>
              </w:tc>
              <w:tc>
                <w:tcPr>
                  <w:tcW w:w="1095" w:type="dxa"/>
                </w:tcPr>
                <w:p w14:paraId="6AC7083F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14:paraId="7094556A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392</w:t>
                  </w:r>
                </w:p>
              </w:tc>
              <w:tc>
                <w:tcPr>
                  <w:tcW w:w="1720" w:type="dxa"/>
                </w:tcPr>
                <w:p w14:paraId="059DBF85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0FC8F61C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487265982 </w:t>
                  </w:r>
                </w:p>
              </w:tc>
            </w:tr>
            <w:tr w:rsidR="00D57E7A" w:rsidRPr="00E858EE" w14:paraId="38151082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3FBF1CB1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Staffordshire Signs – Dog bin signs</w:t>
                  </w:r>
                </w:p>
              </w:tc>
              <w:tc>
                <w:tcPr>
                  <w:tcW w:w="1315" w:type="dxa"/>
                </w:tcPr>
                <w:p w14:paraId="21BC83D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£78.00</w:t>
                  </w:r>
                </w:p>
              </w:tc>
              <w:tc>
                <w:tcPr>
                  <w:tcW w:w="1095" w:type="dxa"/>
                </w:tcPr>
                <w:p w14:paraId="581A011B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£13.00</w:t>
                  </w:r>
                </w:p>
              </w:tc>
              <w:tc>
                <w:tcPr>
                  <w:tcW w:w="1956" w:type="dxa"/>
                </w:tcPr>
                <w:p w14:paraId="78A93F4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54329</w:t>
                  </w:r>
                </w:p>
              </w:tc>
              <w:tc>
                <w:tcPr>
                  <w:tcW w:w="1720" w:type="dxa"/>
                </w:tcPr>
                <w:p w14:paraId="0FED51CD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1E67D235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351861169</w:t>
                  </w:r>
                </w:p>
                <w:p w14:paraId="0FF7FF9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D57E7A" w:rsidRPr="00E858EE" w14:paraId="28B0F53B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1B271E1A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Staffordshire Playing Fields Assn subscription (2023-24)</w:t>
                  </w:r>
                </w:p>
                <w:p w14:paraId="46BA7AE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7B08BC6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£20.00</w:t>
                  </w:r>
                </w:p>
              </w:tc>
              <w:tc>
                <w:tcPr>
                  <w:tcW w:w="1095" w:type="dxa"/>
                </w:tcPr>
                <w:p w14:paraId="19301A14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14:paraId="65652B55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0" w:type="dxa"/>
                </w:tcPr>
                <w:p w14:paraId="753C535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2655126F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57430940 </w:t>
                  </w:r>
                </w:p>
              </w:tc>
            </w:tr>
            <w:tr w:rsidR="00D57E7A" w:rsidRPr="00E858EE" w14:paraId="7BEEA00B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27BCA829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D. Hiley – footpath clearance and fingerpost repair</w:t>
                  </w:r>
                </w:p>
                <w:p w14:paraId="0B8BEA9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11B25C99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£330.00</w:t>
                  </w:r>
                </w:p>
              </w:tc>
              <w:tc>
                <w:tcPr>
                  <w:tcW w:w="1095" w:type="dxa"/>
                </w:tcPr>
                <w:p w14:paraId="02971B99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14:paraId="7A0A710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58 (£250.00)</w:t>
                  </w:r>
                </w:p>
                <w:p w14:paraId="7D9F1F70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90 (£80.00)</w:t>
                  </w:r>
                </w:p>
              </w:tc>
              <w:tc>
                <w:tcPr>
                  <w:tcW w:w="1720" w:type="dxa"/>
                </w:tcPr>
                <w:p w14:paraId="5C86133B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 xml:space="preserve">Cheque </w:t>
                  </w:r>
                </w:p>
                <w:p w14:paraId="1E9CAEE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#1</w:t>
                  </w:r>
                </w:p>
              </w:tc>
            </w:tr>
            <w:tr w:rsidR="00D57E7A" w:rsidRPr="00E858EE" w14:paraId="4624C544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0C7EB4D2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LDC – annual ground maintenance</w:t>
                  </w:r>
                </w:p>
                <w:p w14:paraId="73EB8246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2CF1BB28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£11,795.19</w:t>
                  </w:r>
                </w:p>
              </w:tc>
              <w:tc>
                <w:tcPr>
                  <w:tcW w:w="1095" w:type="dxa"/>
                </w:tcPr>
                <w:p w14:paraId="50A5AD98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£1,965.87</w:t>
                  </w:r>
                </w:p>
              </w:tc>
              <w:tc>
                <w:tcPr>
                  <w:tcW w:w="1956" w:type="dxa"/>
                </w:tcPr>
                <w:p w14:paraId="7F0185AB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M0075960014</w:t>
                  </w:r>
                </w:p>
              </w:tc>
              <w:tc>
                <w:tcPr>
                  <w:tcW w:w="1720" w:type="dxa"/>
                </w:tcPr>
                <w:p w14:paraId="7871EF1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45ED92C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90761686</w:t>
                  </w:r>
                </w:p>
              </w:tc>
            </w:tr>
            <w:tr w:rsidR="00D57E7A" w:rsidRPr="00E858EE" w14:paraId="2C860EAA" w14:textId="77777777" w:rsidTr="007901D3">
              <w:trPr>
                <w:trHeight w:val="250"/>
              </w:trPr>
              <w:tc>
                <w:tcPr>
                  <w:tcW w:w="2263" w:type="dxa"/>
                </w:tcPr>
                <w:p w14:paraId="0BB0ADE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lastRenderedPageBreak/>
                    <w:t>Hammerwich Cricket Club – Grant to St. George’s Day</w:t>
                  </w:r>
                </w:p>
              </w:tc>
              <w:tc>
                <w:tcPr>
                  <w:tcW w:w="1315" w:type="dxa"/>
                </w:tcPr>
                <w:p w14:paraId="140C357C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£2,500.00</w:t>
                  </w:r>
                </w:p>
              </w:tc>
              <w:tc>
                <w:tcPr>
                  <w:tcW w:w="1095" w:type="dxa"/>
                </w:tcPr>
                <w:p w14:paraId="336CA339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14:paraId="69BE9EFE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0" w:type="dxa"/>
                </w:tcPr>
                <w:p w14:paraId="50E65595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2F6E10C4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E858EE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430158570</w:t>
                  </w:r>
                </w:p>
              </w:tc>
            </w:tr>
          </w:tbl>
          <w:p w14:paraId="2DED52F8" w14:textId="77777777" w:rsidR="00D57E7A" w:rsidRPr="00E858EE" w:rsidRDefault="00D57E7A" w:rsidP="00D57E7A">
            <w:pPr>
              <w:rPr>
                <w:sz w:val="24"/>
                <w:szCs w:val="24"/>
              </w:rPr>
            </w:pPr>
          </w:p>
          <w:p w14:paraId="0494CB50" w14:textId="77777777" w:rsidR="00D57E7A" w:rsidRPr="00E858EE" w:rsidRDefault="00D57E7A" w:rsidP="00D57E7A">
            <w:pPr>
              <w:rPr>
                <w:sz w:val="24"/>
                <w:szCs w:val="24"/>
              </w:rPr>
            </w:pPr>
            <w:r w:rsidRPr="00E858EE">
              <w:rPr>
                <w:sz w:val="24"/>
                <w:szCs w:val="24"/>
              </w:rPr>
              <w:t>The Parish Council are asked to note the following income:</w:t>
            </w:r>
          </w:p>
          <w:p w14:paraId="5B488005" w14:textId="77777777" w:rsidR="00D57E7A" w:rsidRPr="00E858EE" w:rsidRDefault="00D57E7A" w:rsidP="00D57E7A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3747"/>
            </w:tblGrid>
            <w:tr w:rsidR="00D57E7A" w:rsidRPr="00E858EE" w14:paraId="23D0F98B" w14:textId="77777777" w:rsidTr="005C719C">
              <w:trPr>
                <w:trHeight w:val="249"/>
              </w:trPr>
              <w:tc>
                <w:tcPr>
                  <w:tcW w:w="3114" w:type="dxa"/>
                </w:tcPr>
                <w:p w14:paraId="0764365B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Source</w:t>
                  </w:r>
                </w:p>
              </w:tc>
              <w:tc>
                <w:tcPr>
                  <w:tcW w:w="1214" w:type="dxa"/>
                </w:tcPr>
                <w:p w14:paraId="2A86022C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3747" w:type="dxa"/>
                </w:tcPr>
                <w:p w14:paraId="720E25E7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Reference</w:t>
                  </w:r>
                </w:p>
              </w:tc>
            </w:tr>
            <w:tr w:rsidR="00D57E7A" w:rsidRPr="00E858EE" w14:paraId="64D125F0" w14:textId="77777777" w:rsidTr="005C719C">
              <w:trPr>
                <w:trHeight w:val="488"/>
              </w:trPr>
              <w:tc>
                <w:tcPr>
                  <w:tcW w:w="3114" w:type="dxa"/>
                </w:tcPr>
                <w:p w14:paraId="23020F42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N.A.</w:t>
                  </w:r>
                </w:p>
              </w:tc>
              <w:tc>
                <w:tcPr>
                  <w:tcW w:w="1214" w:type="dxa"/>
                </w:tcPr>
                <w:p w14:paraId="21100E93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47" w:type="dxa"/>
                </w:tcPr>
                <w:p w14:paraId="000BEEB4" w14:textId="77777777" w:rsidR="00D57E7A" w:rsidRPr="00E858EE" w:rsidRDefault="00D57E7A" w:rsidP="008563E3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E8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7B32EA2" w14:textId="77777777" w:rsidR="008A7953" w:rsidRPr="00E858EE" w:rsidRDefault="008A7953" w:rsidP="00BE350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27E74B5D" w14:textId="02B6A486" w:rsidR="007B725B" w:rsidRPr="00E858EE" w:rsidRDefault="007B725B" w:rsidP="00BE3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0245" w:rsidRPr="003A0245" w14:paraId="4CC245B5" w14:textId="77777777" w:rsidTr="00556CFD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285EB84" w14:textId="55A9C529" w:rsidR="00F619E8" w:rsidRPr="009A45F9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  <w:r w:rsidRPr="009A45F9">
              <w:rPr>
                <w:rFonts w:cstheme="minorHAnsi"/>
                <w:b/>
                <w:sz w:val="24"/>
                <w:szCs w:val="24"/>
              </w:rPr>
              <w:t>The accounts for payment were approved</w:t>
            </w:r>
            <w:r w:rsidR="009452A4" w:rsidRPr="009A45F9">
              <w:rPr>
                <w:rFonts w:cstheme="minorHAnsi"/>
                <w:b/>
                <w:sz w:val="24"/>
                <w:szCs w:val="24"/>
              </w:rPr>
              <w:t>.</w:t>
            </w:r>
            <w:r w:rsidR="004C6770" w:rsidRPr="009A45F9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1BC4E8F" w14:textId="77777777" w:rsidR="00355A3E" w:rsidRPr="009A45F9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02F7C479" w14:textId="25A60E16" w:rsidR="00024855" w:rsidRPr="009A45F9" w:rsidRDefault="0064610D" w:rsidP="00222BBB">
            <w:pPr>
              <w:tabs>
                <w:tab w:val="left" w:pos="4770"/>
              </w:tabs>
              <w:ind w:right="37"/>
              <w:rPr>
                <w:rFonts w:cstheme="minorHAnsi"/>
                <w:bCs/>
                <w:sz w:val="24"/>
                <w:szCs w:val="24"/>
              </w:rPr>
            </w:pPr>
            <w:r w:rsidRPr="009A45F9">
              <w:rPr>
                <w:rFonts w:cstheme="minorHAnsi"/>
                <w:bCs/>
                <w:sz w:val="24"/>
                <w:szCs w:val="24"/>
              </w:rPr>
              <w:t xml:space="preserve">A detailed </w:t>
            </w:r>
            <w:r w:rsidR="002A5AF5" w:rsidRPr="009A45F9">
              <w:rPr>
                <w:rFonts w:cstheme="minorHAnsi"/>
                <w:bCs/>
                <w:sz w:val="24"/>
                <w:szCs w:val="24"/>
              </w:rPr>
              <w:t>budget monitor file has been shared by the Clerk</w:t>
            </w:r>
            <w:r w:rsidR="006C34F8" w:rsidRPr="009A45F9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7B6B440" w14:textId="77777777" w:rsidR="00570572" w:rsidRPr="009A45F9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  <w:p w14:paraId="11CEFCBB" w14:textId="59B2BCDF" w:rsidR="00222BBB" w:rsidRPr="009A45F9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  <w:r w:rsidRPr="009A45F9">
              <w:rPr>
                <w:rFonts w:cstheme="minorHAnsi"/>
                <w:b/>
                <w:sz w:val="24"/>
                <w:szCs w:val="24"/>
              </w:rPr>
              <w:t>Noted</w:t>
            </w:r>
          </w:p>
        </w:tc>
      </w:tr>
      <w:tr w:rsidR="00222BBB" w:rsidRPr="003A0245" w14:paraId="4A046A03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05ECB99D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5996D56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7F601DB5" w14:textId="051C8708" w:rsidR="009854C1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B725B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2B13B03" w14:textId="77777777" w:rsidR="00410CAF" w:rsidRDefault="0046740B" w:rsidP="008579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Mr Vance Wasdell </w:t>
            </w:r>
            <w:r w:rsidR="00D93C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said the flooding at Meerash Lane has been over 20 years. </w:t>
            </w:r>
            <w:r w:rsidR="0044449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It will be </w:t>
            </w:r>
            <w:r w:rsidR="006F7FB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44449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grace if the </w:t>
            </w:r>
            <w:r w:rsidR="006F7FB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Parish </w:t>
            </w:r>
            <w:r w:rsidR="0044449E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Council can work on it</w:t>
            </w:r>
            <w:r w:rsidR="006F7FB6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He wished everyone a Merry Christmas.</w:t>
            </w:r>
          </w:p>
          <w:p w14:paraId="58F406B8" w14:textId="77777777" w:rsidR="009F6EA2" w:rsidRDefault="009F6EA2" w:rsidP="008579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27FC6097" w:rsidR="009F6EA2" w:rsidRPr="003A0245" w:rsidRDefault="009F6EA2" w:rsidP="008579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 said she had</w:t>
            </w:r>
            <w:r w:rsidR="00FD12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7784F">
              <w:rPr>
                <w:rFonts w:cstheme="minorHAnsi"/>
                <w:bCs/>
                <w:color w:val="000000" w:themeColor="text1"/>
                <w:sz w:val="24"/>
                <w:szCs w:val="24"/>
              </w:rPr>
              <w:t>e-mailed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details of the Wall pothole case</w:t>
            </w:r>
            <w:r w:rsidR="00FD124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Chair and Clerk for reference.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3B4F3034" w14:textId="77777777" w:rsidTr="00556CFD">
        <w:trPr>
          <w:gridAfter w:val="1"/>
          <w:wAfter w:w="567" w:type="dxa"/>
        </w:trPr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4297C1BD" w14:textId="77777777" w:rsidR="0085795E" w:rsidRDefault="0085795E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1142BC" w14:textId="18885E56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41479179" w14:textId="0F235EE6" w:rsidR="00905BDE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7784F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6C3D692" w14:textId="0FADBE8A" w:rsidR="00260BB0" w:rsidRPr="0027784F" w:rsidRDefault="0027784F" w:rsidP="0027784F">
            <w:p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There </w:t>
            </w:r>
            <w:r w:rsidR="00C77702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 </w:t>
            </w:r>
            <w:r w:rsidR="00C7770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items for consideration at future meetings. Chair </w:t>
            </w:r>
            <w:r w:rsidR="00E3794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invited everyone to stay behind for mince pie and wine and wish </w:t>
            </w:r>
            <w:r w:rsidR="0051392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all a Merry Christmas before closing the meeting.</w:t>
            </w:r>
          </w:p>
        </w:tc>
      </w:tr>
      <w:tr w:rsidR="00674726" w:rsidRPr="003A0245" w14:paraId="19D1B987" w14:textId="77777777" w:rsidTr="00556CFD">
        <w:trPr>
          <w:gridAfter w:val="1"/>
          <w:wAfter w:w="567" w:type="dxa"/>
          <w:trHeight w:val="972"/>
        </w:trPr>
        <w:tc>
          <w:tcPr>
            <w:tcW w:w="524" w:type="dxa"/>
          </w:tcPr>
          <w:p w14:paraId="06C9E5E1" w14:textId="61341586" w:rsidR="00674726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0A848AE9" w14:textId="1B7C1A0D" w:rsidR="00674726" w:rsidRPr="003A0245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40615758" w:rsidR="00FF2776" w:rsidRPr="003A0245" w:rsidRDefault="00FF2776" w:rsidP="00556CFD">
      <w:pPr>
        <w:tabs>
          <w:tab w:val="left" w:pos="9214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513925">
        <w:rPr>
          <w:rFonts w:cstheme="minorHAnsi"/>
          <w:color w:val="000000" w:themeColor="text1"/>
          <w:sz w:val="24"/>
          <w:szCs w:val="24"/>
        </w:rPr>
        <w:t>9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513925">
        <w:rPr>
          <w:rFonts w:cstheme="minorHAnsi"/>
          <w:color w:val="000000" w:themeColor="text1"/>
          <w:sz w:val="24"/>
          <w:szCs w:val="24"/>
        </w:rPr>
        <w:t>29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556CFD">
      <w:footerReference w:type="default" r:id="rId8"/>
      <w:pgSz w:w="11906" w:h="16838"/>
      <w:pgMar w:top="1135" w:right="1416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3E02" w14:textId="77777777" w:rsidR="00A505F9" w:rsidRDefault="00A505F9" w:rsidP="00AE36E8">
      <w:pPr>
        <w:spacing w:after="0" w:line="240" w:lineRule="auto"/>
      </w:pPr>
      <w:r>
        <w:separator/>
      </w:r>
    </w:p>
  </w:endnote>
  <w:endnote w:type="continuationSeparator" w:id="0">
    <w:p w14:paraId="237B943F" w14:textId="77777777" w:rsidR="00A505F9" w:rsidRDefault="00A505F9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59E8" w14:textId="77777777" w:rsidR="00A505F9" w:rsidRDefault="00A505F9" w:rsidP="00AE36E8">
      <w:pPr>
        <w:spacing w:after="0" w:line="240" w:lineRule="auto"/>
      </w:pPr>
      <w:r>
        <w:separator/>
      </w:r>
    </w:p>
  </w:footnote>
  <w:footnote w:type="continuationSeparator" w:id="0">
    <w:p w14:paraId="53E5E12A" w14:textId="77777777" w:rsidR="00A505F9" w:rsidRDefault="00A505F9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D44"/>
    <w:multiLevelType w:val="hybridMultilevel"/>
    <w:tmpl w:val="3E6C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63341"/>
    <w:multiLevelType w:val="hybridMultilevel"/>
    <w:tmpl w:val="0D0E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094792D"/>
    <w:multiLevelType w:val="hybridMultilevel"/>
    <w:tmpl w:val="5C36E1D4"/>
    <w:lvl w:ilvl="0" w:tplc="358ED546">
      <w:start w:val="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175F"/>
    <w:multiLevelType w:val="hybridMultilevel"/>
    <w:tmpl w:val="7646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6D86"/>
    <w:multiLevelType w:val="hybridMultilevel"/>
    <w:tmpl w:val="42D8D53C"/>
    <w:lvl w:ilvl="0" w:tplc="358ED546">
      <w:start w:val="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50DED"/>
    <w:multiLevelType w:val="hybridMultilevel"/>
    <w:tmpl w:val="E1620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157BA"/>
    <w:multiLevelType w:val="hybridMultilevel"/>
    <w:tmpl w:val="0AC214B2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60063"/>
    <w:multiLevelType w:val="hybridMultilevel"/>
    <w:tmpl w:val="56A69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361A4"/>
    <w:multiLevelType w:val="hybridMultilevel"/>
    <w:tmpl w:val="13E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24A60"/>
    <w:multiLevelType w:val="hybridMultilevel"/>
    <w:tmpl w:val="58C87088"/>
    <w:lvl w:ilvl="0" w:tplc="9198EF06">
      <w:start w:val="1"/>
      <w:numFmt w:val="decimal"/>
      <w:lvlText w:val="%1."/>
      <w:lvlJc w:val="left"/>
      <w:pPr>
        <w:ind w:left="720" w:hanging="360"/>
      </w:pPr>
      <w:rPr>
        <w:rFonts w:ascii="DM Sans" w:hAnsi="DM Sans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24"/>
  </w:num>
  <w:num w:numId="2" w16cid:durableId="937757076">
    <w:abstractNumId w:val="11"/>
  </w:num>
  <w:num w:numId="3" w16cid:durableId="524948058">
    <w:abstractNumId w:val="43"/>
  </w:num>
  <w:num w:numId="4" w16cid:durableId="662128125">
    <w:abstractNumId w:val="13"/>
  </w:num>
  <w:num w:numId="5" w16cid:durableId="1557622238">
    <w:abstractNumId w:val="46"/>
  </w:num>
  <w:num w:numId="6" w16cid:durableId="758794699">
    <w:abstractNumId w:val="12"/>
  </w:num>
  <w:num w:numId="7" w16cid:durableId="451436357">
    <w:abstractNumId w:val="0"/>
  </w:num>
  <w:num w:numId="8" w16cid:durableId="444234185">
    <w:abstractNumId w:val="34"/>
  </w:num>
  <w:num w:numId="9" w16cid:durableId="2070806638">
    <w:abstractNumId w:val="42"/>
  </w:num>
  <w:num w:numId="10" w16cid:durableId="1837572606">
    <w:abstractNumId w:val="20"/>
  </w:num>
  <w:num w:numId="11" w16cid:durableId="986009065">
    <w:abstractNumId w:val="35"/>
  </w:num>
  <w:num w:numId="12" w16cid:durableId="251672485">
    <w:abstractNumId w:val="7"/>
  </w:num>
  <w:num w:numId="13" w16cid:durableId="412820488">
    <w:abstractNumId w:val="38"/>
  </w:num>
  <w:num w:numId="14" w16cid:durableId="1912808617">
    <w:abstractNumId w:val="32"/>
  </w:num>
  <w:num w:numId="15" w16cid:durableId="728848568">
    <w:abstractNumId w:val="48"/>
  </w:num>
  <w:num w:numId="16" w16cid:durableId="656691273">
    <w:abstractNumId w:val="25"/>
  </w:num>
  <w:num w:numId="17" w16cid:durableId="640307021">
    <w:abstractNumId w:val="14"/>
  </w:num>
  <w:num w:numId="18" w16cid:durableId="1918129442">
    <w:abstractNumId w:val="44"/>
  </w:num>
  <w:num w:numId="19" w16cid:durableId="1102455061">
    <w:abstractNumId w:val="2"/>
  </w:num>
  <w:num w:numId="20" w16cid:durableId="1914657553">
    <w:abstractNumId w:val="9"/>
  </w:num>
  <w:num w:numId="21" w16cid:durableId="333411819">
    <w:abstractNumId w:val="26"/>
  </w:num>
  <w:num w:numId="22" w16cid:durableId="1496218642">
    <w:abstractNumId w:val="31"/>
  </w:num>
  <w:num w:numId="23" w16cid:durableId="1327901585">
    <w:abstractNumId w:val="37"/>
  </w:num>
  <w:num w:numId="24" w16cid:durableId="1741708811">
    <w:abstractNumId w:val="5"/>
  </w:num>
  <w:num w:numId="25" w16cid:durableId="1463428531">
    <w:abstractNumId w:val="40"/>
  </w:num>
  <w:num w:numId="26" w16cid:durableId="1373533451">
    <w:abstractNumId w:val="6"/>
  </w:num>
  <w:num w:numId="27" w16cid:durableId="1460300766">
    <w:abstractNumId w:val="3"/>
  </w:num>
  <w:num w:numId="28" w16cid:durableId="265312382">
    <w:abstractNumId w:val="45"/>
  </w:num>
  <w:num w:numId="29" w16cid:durableId="38090546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23"/>
  </w:num>
  <w:num w:numId="32" w16cid:durableId="455606272">
    <w:abstractNumId w:val="21"/>
  </w:num>
  <w:num w:numId="33" w16cid:durableId="472215311">
    <w:abstractNumId w:val="30"/>
  </w:num>
  <w:num w:numId="34" w16cid:durableId="2022707396">
    <w:abstractNumId w:val="30"/>
  </w:num>
  <w:num w:numId="35" w16cid:durableId="13064712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6"/>
  </w:num>
  <w:num w:numId="38" w16cid:durableId="525870829">
    <w:abstractNumId w:val="47"/>
  </w:num>
  <w:num w:numId="39" w16cid:durableId="2145611263">
    <w:abstractNumId w:val="4"/>
  </w:num>
  <w:num w:numId="40" w16cid:durableId="1326476053">
    <w:abstractNumId w:val="22"/>
  </w:num>
  <w:num w:numId="41" w16cid:durableId="1060206874">
    <w:abstractNumId w:val="8"/>
  </w:num>
  <w:num w:numId="42" w16cid:durableId="1887136750">
    <w:abstractNumId w:val="36"/>
  </w:num>
  <w:num w:numId="43" w16cid:durableId="1421177543">
    <w:abstractNumId w:val="28"/>
  </w:num>
  <w:num w:numId="44" w16cid:durableId="2076319370">
    <w:abstractNumId w:val="27"/>
  </w:num>
  <w:num w:numId="45" w16cid:durableId="682512921">
    <w:abstractNumId w:val="39"/>
  </w:num>
  <w:num w:numId="46" w16cid:durableId="995495057">
    <w:abstractNumId w:val="18"/>
  </w:num>
  <w:num w:numId="47" w16cid:durableId="3746488">
    <w:abstractNumId w:val="10"/>
  </w:num>
  <w:num w:numId="48" w16cid:durableId="243148876">
    <w:abstractNumId w:val="29"/>
  </w:num>
  <w:num w:numId="49" w16cid:durableId="2143109358">
    <w:abstractNumId w:val="19"/>
  </w:num>
  <w:num w:numId="50" w16cid:durableId="20962448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07A7"/>
    <w:rsid w:val="00001955"/>
    <w:rsid w:val="0000198A"/>
    <w:rsid w:val="000019D6"/>
    <w:rsid w:val="00001C8C"/>
    <w:rsid w:val="00001FB2"/>
    <w:rsid w:val="000020AD"/>
    <w:rsid w:val="000020FC"/>
    <w:rsid w:val="00002EC2"/>
    <w:rsid w:val="00002FED"/>
    <w:rsid w:val="00003047"/>
    <w:rsid w:val="00004417"/>
    <w:rsid w:val="00004DC2"/>
    <w:rsid w:val="00004F04"/>
    <w:rsid w:val="0000502C"/>
    <w:rsid w:val="000054AE"/>
    <w:rsid w:val="0000571E"/>
    <w:rsid w:val="00005CA8"/>
    <w:rsid w:val="00006005"/>
    <w:rsid w:val="0000683D"/>
    <w:rsid w:val="00006ADE"/>
    <w:rsid w:val="00006F22"/>
    <w:rsid w:val="00006F7C"/>
    <w:rsid w:val="000073B1"/>
    <w:rsid w:val="00007AA8"/>
    <w:rsid w:val="00010576"/>
    <w:rsid w:val="00010C21"/>
    <w:rsid w:val="0001116E"/>
    <w:rsid w:val="0001122B"/>
    <w:rsid w:val="00011B64"/>
    <w:rsid w:val="00011B72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5EE5"/>
    <w:rsid w:val="0001677F"/>
    <w:rsid w:val="00016D01"/>
    <w:rsid w:val="00016F97"/>
    <w:rsid w:val="0001726A"/>
    <w:rsid w:val="000175E3"/>
    <w:rsid w:val="0001765F"/>
    <w:rsid w:val="00017838"/>
    <w:rsid w:val="00017C36"/>
    <w:rsid w:val="000213B7"/>
    <w:rsid w:val="00021609"/>
    <w:rsid w:val="00021635"/>
    <w:rsid w:val="000217A0"/>
    <w:rsid w:val="0002180E"/>
    <w:rsid w:val="00021905"/>
    <w:rsid w:val="00021982"/>
    <w:rsid w:val="00021A13"/>
    <w:rsid w:val="00021FB6"/>
    <w:rsid w:val="00022057"/>
    <w:rsid w:val="0002227D"/>
    <w:rsid w:val="000222B2"/>
    <w:rsid w:val="00022C0D"/>
    <w:rsid w:val="00023D69"/>
    <w:rsid w:val="00023E06"/>
    <w:rsid w:val="00023F2A"/>
    <w:rsid w:val="000243E0"/>
    <w:rsid w:val="00024855"/>
    <w:rsid w:val="00025F59"/>
    <w:rsid w:val="00025FB6"/>
    <w:rsid w:val="000260F0"/>
    <w:rsid w:val="0002642D"/>
    <w:rsid w:val="000264DB"/>
    <w:rsid w:val="00026FC4"/>
    <w:rsid w:val="00027005"/>
    <w:rsid w:val="00027D9A"/>
    <w:rsid w:val="00030DF2"/>
    <w:rsid w:val="00032B16"/>
    <w:rsid w:val="000333B4"/>
    <w:rsid w:val="000338BF"/>
    <w:rsid w:val="00033E3C"/>
    <w:rsid w:val="000340D1"/>
    <w:rsid w:val="000340F8"/>
    <w:rsid w:val="00034F83"/>
    <w:rsid w:val="00035C04"/>
    <w:rsid w:val="0003633D"/>
    <w:rsid w:val="00036546"/>
    <w:rsid w:val="00036B10"/>
    <w:rsid w:val="000376DE"/>
    <w:rsid w:val="00037719"/>
    <w:rsid w:val="00037A03"/>
    <w:rsid w:val="00037D7A"/>
    <w:rsid w:val="000412A7"/>
    <w:rsid w:val="0004150E"/>
    <w:rsid w:val="00041AF4"/>
    <w:rsid w:val="00042876"/>
    <w:rsid w:val="00042B9E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766"/>
    <w:rsid w:val="000468D6"/>
    <w:rsid w:val="000473A0"/>
    <w:rsid w:val="00047EC9"/>
    <w:rsid w:val="000500D8"/>
    <w:rsid w:val="00050216"/>
    <w:rsid w:val="000517A4"/>
    <w:rsid w:val="00051C1E"/>
    <w:rsid w:val="00052749"/>
    <w:rsid w:val="000530A6"/>
    <w:rsid w:val="0005332A"/>
    <w:rsid w:val="00053360"/>
    <w:rsid w:val="0005374A"/>
    <w:rsid w:val="00053FAE"/>
    <w:rsid w:val="000544C6"/>
    <w:rsid w:val="00054620"/>
    <w:rsid w:val="000547ED"/>
    <w:rsid w:val="00054D78"/>
    <w:rsid w:val="000553E9"/>
    <w:rsid w:val="00055405"/>
    <w:rsid w:val="0005595E"/>
    <w:rsid w:val="00055BBF"/>
    <w:rsid w:val="00055D64"/>
    <w:rsid w:val="00055F1B"/>
    <w:rsid w:val="000567CF"/>
    <w:rsid w:val="00056AD9"/>
    <w:rsid w:val="00056DFA"/>
    <w:rsid w:val="00056FDA"/>
    <w:rsid w:val="0005734F"/>
    <w:rsid w:val="00060E91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4C8B"/>
    <w:rsid w:val="00064DCD"/>
    <w:rsid w:val="000658A8"/>
    <w:rsid w:val="00065E5D"/>
    <w:rsid w:val="00066094"/>
    <w:rsid w:val="00066305"/>
    <w:rsid w:val="00066B46"/>
    <w:rsid w:val="00066BCE"/>
    <w:rsid w:val="0006768C"/>
    <w:rsid w:val="0006781F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414"/>
    <w:rsid w:val="00073544"/>
    <w:rsid w:val="00073661"/>
    <w:rsid w:val="000746B9"/>
    <w:rsid w:val="00074D02"/>
    <w:rsid w:val="00074F14"/>
    <w:rsid w:val="00074F9C"/>
    <w:rsid w:val="000753F5"/>
    <w:rsid w:val="000757E5"/>
    <w:rsid w:val="00075B5C"/>
    <w:rsid w:val="00075DD6"/>
    <w:rsid w:val="00075EDD"/>
    <w:rsid w:val="0007627B"/>
    <w:rsid w:val="00077558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7AB"/>
    <w:rsid w:val="00082E3E"/>
    <w:rsid w:val="00082E86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642E"/>
    <w:rsid w:val="00086B0A"/>
    <w:rsid w:val="00086DEE"/>
    <w:rsid w:val="00087676"/>
    <w:rsid w:val="00087AAC"/>
    <w:rsid w:val="00090605"/>
    <w:rsid w:val="00090A14"/>
    <w:rsid w:val="00090ECA"/>
    <w:rsid w:val="00091629"/>
    <w:rsid w:val="00091850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1DA"/>
    <w:rsid w:val="000953D9"/>
    <w:rsid w:val="00095722"/>
    <w:rsid w:val="000958DE"/>
    <w:rsid w:val="00095F3B"/>
    <w:rsid w:val="00096916"/>
    <w:rsid w:val="00096EBC"/>
    <w:rsid w:val="00097746"/>
    <w:rsid w:val="00097C5B"/>
    <w:rsid w:val="000A049C"/>
    <w:rsid w:val="000A1357"/>
    <w:rsid w:val="000A1517"/>
    <w:rsid w:val="000A1867"/>
    <w:rsid w:val="000A1A4C"/>
    <w:rsid w:val="000A1BF9"/>
    <w:rsid w:val="000A206F"/>
    <w:rsid w:val="000A2570"/>
    <w:rsid w:val="000A29CB"/>
    <w:rsid w:val="000A2BA4"/>
    <w:rsid w:val="000A2F62"/>
    <w:rsid w:val="000A30DA"/>
    <w:rsid w:val="000A32FC"/>
    <w:rsid w:val="000A35E2"/>
    <w:rsid w:val="000A3CB5"/>
    <w:rsid w:val="000A4097"/>
    <w:rsid w:val="000A46A6"/>
    <w:rsid w:val="000A46BC"/>
    <w:rsid w:val="000A49F9"/>
    <w:rsid w:val="000A59BB"/>
    <w:rsid w:val="000A6D4B"/>
    <w:rsid w:val="000A70E8"/>
    <w:rsid w:val="000A7153"/>
    <w:rsid w:val="000A74EC"/>
    <w:rsid w:val="000B01FD"/>
    <w:rsid w:val="000B070A"/>
    <w:rsid w:val="000B0B76"/>
    <w:rsid w:val="000B0C8B"/>
    <w:rsid w:val="000B10AC"/>
    <w:rsid w:val="000B1DB3"/>
    <w:rsid w:val="000B1DD0"/>
    <w:rsid w:val="000B1E0D"/>
    <w:rsid w:val="000B2D69"/>
    <w:rsid w:val="000B2EB0"/>
    <w:rsid w:val="000B42F2"/>
    <w:rsid w:val="000B4F44"/>
    <w:rsid w:val="000B521B"/>
    <w:rsid w:val="000B5643"/>
    <w:rsid w:val="000B5A39"/>
    <w:rsid w:val="000B5A78"/>
    <w:rsid w:val="000B5BEB"/>
    <w:rsid w:val="000B5E96"/>
    <w:rsid w:val="000B6530"/>
    <w:rsid w:val="000B707B"/>
    <w:rsid w:val="000B72AC"/>
    <w:rsid w:val="000C00A4"/>
    <w:rsid w:val="000C0130"/>
    <w:rsid w:val="000C0421"/>
    <w:rsid w:val="000C0600"/>
    <w:rsid w:val="000C0759"/>
    <w:rsid w:val="000C0F90"/>
    <w:rsid w:val="000C1200"/>
    <w:rsid w:val="000C1ACF"/>
    <w:rsid w:val="000C1C49"/>
    <w:rsid w:val="000C2242"/>
    <w:rsid w:val="000C2A02"/>
    <w:rsid w:val="000C3ED5"/>
    <w:rsid w:val="000C4499"/>
    <w:rsid w:val="000C59DA"/>
    <w:rsid w:val="000C6270"/>
    <w:rsid w:val="000C6BEC"/>
    <w:rsid w:val="000C6DB3"/>
    <w:rsid w:val="000C754D"/>
    <w:rsid w:val="000C7878"/>
    <w:rsid w:val="000C793A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2A0"/>
    <w:rsid w:val="000D5D01"/>
    <w:rsid w:val="000D5D63"/>
    <w:rsid w:val="000D6F1E"/>
    <w:rsid w:val="000D7530"/>
    <w:rsid w:val="000D7D3D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9B6"/>
    <w:rsid w:val="000E4A2C"/>
    <w:rsid w:val="000E5115"/>
    <w:rsid w:val="000E5644"/>
    <w:rsid w:val="000E5908"/>
    <w:rsid w:val="000E5C1C"/>
    <w:rsid w:val="000E5C43"/>
    <w:rsid w:val="000E5D12"/>
    <w:rsid w:val="000E6169"/>
    <w:rsid w:val="000E63B3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0BF2"/>
    <w:rsid w:val="000F13B5"/>
    <w:rsid w:val="000F1845"/>
    <w:rsid w:val="000F1B33"/>
    <w:rsid w:val="000F1E25"/>
    <w:rsid w:val="000F2652"/>
    <w:rsid w:val="000F27CA"/>
    <w:rsid w:val="000F2CA2"/>
    <w:rsid w:val="000F2CF6"/>
    <w:rsid w:val="000F2EF8"/>
    <w:rsid w:val="000F3609"/>
    <w:rsid w:val="000F3ADD"/>
    <w:rsid w:val="000F40D2"/>
    <w:rsid w:val="000F411F"/>
    <w:rsid w:val="000F5168"/>
    <w:rsid w:val="000F55E1"/>
    <w:rsid w:val="000F5841"/>
    <w:rsid w:val="000F5B15"/>
    <w:rsid w:val="000F6202"/>
    <w:rsid w:val="000F67DD"/>
    <w:rsid w:val="000F697B"/>
    <w:rsid w:val="000F75AC"/>
    <w:rsid w:val="000F7C58"/>
    <w:rsid w:val="00101CC6"/>
    <w:rsid w:val="00101F87"/>
    <w:rsid w:val="00102214"/>
    <w:rsid w:val="00102542"/>
    <w:rsid w:val="00102580"/>
    <w:rsid w:val="00102623"/>
    <w:rsid w:val="00102A53"/>
    <w:rsid w:val="00103A1A"/>
    <w:rsid w:val="00103BAF"/>
    <w:rsid w:val="00104AF5"/>
    <w:rsid w:val="00104BFE"/>
    <w:rsid w:val="00104CFE"/>
    <w:rsid w:val="0010507F"/>
    <w:rsid w:val="001053B2"/>
    <w:rsid w:val="001054E1"/>
    <w:rsid w:val="0010565C"/>
    <w:rsid w:val="00105D02"/>
    <w:rsid w:val="00105FC7"/>
    <w:rsid w:val="0010603F"/>
    <w:rsid w:val="00106BCF"/>
    <w:rsid w:val="00106C4F"/>
    <w:rsid w:val="00106DBE"/>
    <w:rsid w:val="00107661"/>
    <w:rsid w:val="00107B5B"/>
    <w:rsid w:val="001100D4"/>
    <w:rsid w:val="00110554"/>
    <w:rsid w:val="00110646"/>
    <w:rsid w:val="00110A8B"/>
    <w:rsid w:val="00110B8B"/>
    <w:rsid w:val="00111AC4"/>
    <w:rsid w:val="00111B21"/>
    <w:rsid w:val="00111CDB"/>
    <w:rsid w:val="001122DB"/>
    <w:rsid w:val="001123B3"/>
    <w:rsid w:val="00112B99"/>
    <w:rsid w:val="00112C6E"/>
    <w:rsid w:val="001135A3"/>
    <w:rsid w:val="00113E90"/>
    <w:rsid w:val="00114C04"/>
    <w:rsid w:val="00114D44"/>
    <w:rsid w:val="00114E0F"/>
    <w:rsid w:val="0011524D"/>
    <w:rsid w:val="00115376"/>
    <w:rsid w:val="001153C1"/>
    <w:rsid w:val="00115594"/>
    <w:rsid w:val="00115FE8"/>
    <w:rsid w:val="001160E7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4E05"/>
    <w:rsid w:val="00125337"/>
    <w:rsid w:val="00125EB4"/>
    <w:rsid w:val="00126259"/>
    <w:rsid w:val="0012690F"/>
    <w:rsid w:val="00126B74"/>
    <w:rsid w:val="00126F2C"/>
    <w:rsid w:val="001270F4"/>
    <w:rsid w:val="001273AE"/>
    <w:rsid w:val="001274C4"/>
    <w:rsid w:val="00127AD9"/>
    <w:rsid w:val="00127DA9"/>
    <w:rsid w:val="00130146"/>
    <w:rsid w:val="00130329"/>
    <w:rsid w:val="00130626"/>
    <w:rsid w:val="00130972"/>
    <w:rsid w:val="001313BD"/>
    <w:rsid w:val="001313CF"/>
    <w:rsid w:val="0013174F"/>
    <w:rsid w:val="00131B42"/>
    <w:rsid w:val="00131D3D"/>
    <w:rsid w:val="0013238F"/>
    <w:rsid w:val="00132621"/>
    <w:rsid w:val="001331BA"/>
    <w:rsid w:val="001344FA"/>
    <w:rsid w:val="00135302"/>
    <w:rsid w:val="00135891"/>
    <w:rsid w:val="00135F48"/>
    <w:rsid w:val="00136BD4"/>
    <w:rsid w:val="00136FFF"/>
    <w:rsid w:val="001370A2"/>
    <w:rsid w:val="001372B0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17AB"/>
    <w:rsid w:val="00141CB1"/>
    <w:rsid w:val="0014215E"/>
    <w:rsid w:val="0014217E"/>
    <w:rsid w:val="001425F2"/>
    <w:rsid w:val="001427DD"/>
    <w:rsid w:val="00142802"/>
    <w:rsid w:val="0014386D"/>
    <w:rsid w:val="00143DD0"/>
    <w:rsid w:val="00144402"/>
    <w:rsid w:val="0014460F"/>
    <w:rsid w:val="00144B9F"/>
    <w:rsid w:val="00145236"/>
    <w:rsid w:val="00145637"/>
    <w:rsid w:val="00145C69"/>
    <w:rsid w:val="0014627C"/>
    <w:rsid w:val="001462C9"/>
    <w:rsid w:val="001463A0"/>
    <w:rsid w:val="00146C2F"/>
    <w:rsid w:val="001477A1"/>
    <w:rsid w:val="00147BD5"/>
    <w:rsid w:val="00147C33"/>
    <w:rsid w:val="001501D4"/>
    <w:rsid w:val="00150364"/>
    <w:rsid w:val="00150741"/>
    <w:rsid w:val="0015099D"/>
    <w:rsid w:val="00151006"/>
    <w:rsid w:val="00151A8D"/>
    <w:rsid w:val="001521AF"/>
    <w:rsid w:val="00152290"/>
    <w:rsid w:val="001522EA"/>
    <w:rsid w:val="0015240A"/>
    <w:rsid w:val="00152A99"/>
    <w:rsid w:val="00152F05"/>
    <w:rsid w:val="00153017"/>
    <w:rsid w:val="00153938"/>
    <w:rsid w:val="0015487A"/>
    <w:rsid w:val="0015498C"/>
    <w:rsid w:val="00154AE9"/>
    <w:rsid w:val="00154CC3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461"/>
    <w:rsid w:val="0016253B"/>
    <w:rsid w:val="001625AD"/>
    <w:rsid w:val="0016270E"/>
    <w:rsid w:val="00162AF1"/>
    <w:rsid w:val="00162B77"/>
    <w:rsid w:val="00162EFE"/>
    <w:rsid w:val="001636BC"/>
    <w:rsid w:val="00163A61"/>
    <w:rsid w:val="00163CD1"/>
    <w:rsid w:val="0016430D"/>
    <w:rsid w:val="001650F2"/>
    <w:rsid w:val="0016527B"/>
    <w:rsid w:val="0016570C"/>
    <w:rsid w:val="00165C62"/>
    <w:rsid w:val="0016614B"/>
    <w:rsid w:val="001662DF"/>
    <w:rsid w:val="00166DA8"/>
    <w:rsid w:val="00166DCC"/>
    <w:rsid w:val="0016709D"/>
    <w:rsid w:val="00167530"/>
    <w:rsid w:val="0016772C"/>
    <w:rsid w:val="001677BD"/>
    <w:rsid w:val="00167D84"/>
    <w:rsid w:val="00170069"/>
    <w:rsid w:val="00170BDE"/>
    <w:rsid w:val="0017129B"/>
    <w:rsid w:val="001717AA"/>
    <w:rsid w:val="00171B41"/>
    <w:rsid w:val="0017365F"/>
    <w:rsid w:val="0017368A"/>
    <w:rsid w:val="001736C1"/>
    <w:rsid w:val="001741D5"/>
    <w:rsid w:val="0017445A"/>
    <w:rsid w:val="0017468D"/>
    <w:rsid w:val="00175718"/>
    <w:rsid w:val="0017574B"/>
    <w:rsid w:val="001758D6"/>
    <w:rsid w:val="00175EBE"/>
    <w:rsid w:val="00175F29"/>
    <w:rsid w:val="0017608C"/>
    <w:rsid w:val="001763C0"/>
    <w:rsid w:val="00176A37"/>
    <w:rsid w:val="00176C0E"/>
    <w:rsid w:val="00176D48"/>
    <w:rsid w:val="00176F87"/>
    <w:rsid w:val="00177188"/>
    <w:rsid w:val="001773EF"/>
    <w:rsid w:val="00177889"/>
    <w:rsid w:val="00180874"/>
    <w:rsid w:val="00180E6B"/>
    <w:rsid w:val="001811B9"/>
    <w:rsid w:val="001812AC"/>
    <w:rsid w:val="00182012"/>
    <w:rsid w:val="0018215F"/>
    <w:rsid w:val="00182354"/>
    <w:rsid w:val="001823A2"/>
    <w:rsid w:val="00182648"/>
    <w:rsid w:val="00183047"/>
    <w:rsid w:val="00183083"/>
    <w:rsid w:val="00183C4A"/>
    <w:rsid w:val="00183DF4"/>
    <w:rsid w:val="00184185"/>
    <w:rsid w:val="001842E8"/>
    <w:rsid w:val="00184666"/>
    <w:rsid w:val="00184743"/>
    <w:rsid w:val="0018521A"/>
    <w:rsid w:val="001853BD"/>
    <w:rsid w:val="00185E57"/>
    <w:rsid w:val="00185F22"/>
    <w:rsid w:val="00186791"/>
    <w:rsid w:val="00186AFC"/>
    <w:rsid w:val="00186B17"/>
    <w:rsid w:val="00186B6E"/>
    <w:rsid w:val="00186BB6"/>
    <w:rsid w:val="00186E1E"/>
    <w:rsid w:val="00186E38"/>
    <w:rsid w:val="00187689"/>
    <w:rsid w:val="00187E13"/>
    <w:rsid w:val="00190664"/>
    <w:rsid w:val="00190901"/>
    <w:rsid w:val="00190EF0"/>
    <w:rsid w:val="00191A33"/>
    <w:rsid w:val="00191DAF"/>
    <w:rsid w:val="0019216A"/>
    <w:rsid w:val="001922AD"/>
    <w:rsid w:val="001927EA"/>
    <w:rsid w:val="00192B45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28A"/>
    <w:rsid w:val="0019666D"/>
    <w:rsid w:val="00196683"/>
    <w:rsid w:val="00196D7B"/>
    <w:rsid w:val="00196E5C"/>
    <w:rsid w:val="001970A8"/>
    <w:rsid w:val="00197670"/>
    <w:rsid w:val="0019769D"/>
    <w:rsid w:val="001976B1"/>
    <w:rsid w:val="001A0567"/>
    <w:rsid w:val="001A146D"/>
    <w:rsid w:val="001A1AFA"/>
    <w:rsid w:val="001A1DD8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62EF"/>
    <w:rsid w:val="001A6429"/>
    <w:rsid w:val="001A7082"/>
    <w:rsid w:val="001A70D1"/>
    <w:rsid w:val="001A751B"/>
    <w:rsid w:val="001A7556"/>
    <w:rsid w:val="001B00AD"/>
    <w:rsid w:val="001B0367"/>
    <w:rsid w:val="001B1DDC"/>
    <w:rsid w:val="001B1EE3"/>
    <w:rsid w:val="001B20EC"/>
    <w:rsid w:val="001B31D7"/>
    <w:rsid w:val="001B3434"/>
    <w:rsid w:val="001B3585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20F"/>
    <w:rsid w:val="001B7446"/>
    <w:rsid w:val="001B7879"/>
    <w:rsid w:val="001B7B17"/>
    <w:rsid w:val="001B7CD2"/>
    <w:rsid w:val="001C0C9D"/>
    <w:rsid w:val="001C1033"/>
    <w:rsid w:val="001C15F5"/>
    <w:rsid w:val="001C1949"/>
    <w:rsid w:val="001C1FAE"/>
    <w:rsid w:val="001C2A4D"/>
    <w:rsid w:val="001C2D83"/>
    <w:rsid w:val="001C2E72"/>
    <w:rsid w:val="001C2EBC"/>
    <w:rsid w:val="001C3169"/>
    <w:rsid w:val="001C31F6"/>
    <w:rsid w:val="001C3AF3"/>
    <w:rsid w:val="001C3C00"/>
    <w:rsid w:val="001C43DD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69DE"/>
    <w:rsid w:val="001C767C"/>
    <w:rsid w:val="001C7776"/>
    <w:rsid w:val="001C7E7B"/>
    <w:rsid w:val="001C7F56"/>
    <w:rsid w:val="001C7FDE"/>
    <w:rsid w:val="001D08D7"/>
    <w:rsid w:val="001D0B3A"/>
    <w:rsid w:val="001D167A"/>
    <w:rsid w:val="001D18E7"/>
    <w:rsid w:val="001D191E"/>
    <w:rsid w:val="001D23E5"/>
    <w:rsid w:val="001D2821"/>
    <w:rsid w:val="001D2B3C"/>
    <w:rsid w:val="001D31A1"/>
    <w:rsid w:val="001D383F"/>
    <w:rsid w:val="001D3AEE"/>
    <w:rsid w:val="001D410B"/>
    <w:rsid w:val="001D428B"/>
    <w:rsid w:val="001D567C"/>
    <w:rsid w:val="001D5CF8"/>
    <w:rsid w:val="001D5DF6"/>
    <w:rsid w:val="001D6339"/>
    <w:rsid w:val="001D698B"/>
    <w:rsid w:val="001D7B67"/>
    <w:rsid w:val="001D7CE9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3F4"/>
    <w:rsid w:val="001E2847"/>
    <w:rsid w:val="001E2C06"/>
    <w:rsid w:val="001E2C73"/>
    <w:rsid w:val="001E3160"/>
    <w:rsid w:val="001E372D"/>
    <w:rsid w:val="001E3AF0"/>
    <w:rsid w:val="001E3F3E"/>
    <w:rsid w:val="001E408C"/>
    <w:rsid w:val="001E4258"/>
    <w:rsid w:val="001E43D2"/>
    <w:rsid w:val="001E51BA"/>
    <w:rsid w:val="001E583E"/>
    <w:rsid w:val="001E59F5"/>
    <w:rsid w:val="001E5A89"/>
    <w:rsid w:val="001E609E"/>
    <w:rsid w:val="001E6402"/>
    <w:rsid w:val="001E6460"/>
    <w:rsid w:val="001E6721"/>
    <w:rsid w:val="001E697B"/>
    <w:rsid w:val="001E6A8A"/>
    <w:rsid w:val="001E71B7"/>
    <w:rsid w:val="001E7255"/>
    <w:rsid w:val="001E7732"/>
    <w:rsid w:val="001E7C4D"/>
    <w:rsid w:val="001E7EE3"/>
    <w:rsid w:val="001F0386"/>
    <w:rsid w:val="001F0524"/>
    <w:rsid w:val="001F08D4"/>
    <w:rsid w:val="001F12E0"/>
    <w:rsid w:val="001F1548"/>
    <w:rsid w:val="001F190D"/>
    <w:rsid w:val="001F1932"/>
    <w:rsid w:val="001F201B"/>
    <w:rsid w:val="001F20C9"/>
    <w:rsid w:val="001F2750"/>
    <w:rsid w:val="001F2C70"/>
    <w:rsid w:val="001F3E6A"/>
    <w:rsid w:val="001F4B4C"/>
    <w:rsid w:val="001F4B7E"/>
    <w:rsid w:val="001F4EDA"/>
    <w:rsid w:val="001F52F4"/>
    <w:rsid w:val="001F535D"/>
    <w:rsid w:val="001F5F66"/>
    <w:rsid w:val="001F667C"/>
    <w:rsid w:val="001F6BEB"/>
    <w:rsid w:val="001F709E"/>
    <w:rsid w:val="001F799A"/>
    <w:rsid w:val="002006C1"/>
    <w:rsid w:val="002007CA"/>
    <w:rsid w:val="00200A59"/>
    <w:rsid w:val="00200CC5"/>
    <w:rsid w:val="00200D51"/>
    <w:rsid w:val="00200F0E"/>
    <w:rsid w:val="00201000"/>
    <w:rsid w:val="0020144C"/>
    <w:rsid w:val="0020182A"/>
    <w:rsid w:val="00201956"/>
    <w:rsid w:val="00201E1B"/>
    <w:rsid w:val="00202D07"/>
    <w:rsid w:val="00202F99"/>
    <w:rsid w:val="002030BA"/>
    <w:rsid w:val="00204301"/>
    <w:rsid w:val="002049D2"/>
    <w:rsid w:val="00204A73"/>
    <w:rsid w:val="00205EF6"/>
    <w:rsid w:val="0020643E"/>
    <w:rsid w:val="00206730"/>
    <w:rsid w:val="0020746B"/>
    <w:rsid w:val="00207DE1"/>
    <w:rsid w:val="00207E4A"/>
    <w:rsid w:val="002102F0"/>
    <w:rsid w:val="00210744"/>
    <w:rsid w:val="00210BCF"/>
    <w:rsid w:val="00210D9E"/>
    <w:rsid w:val="00210F24"/>
    <w:rsid w:val="00210FEB"/>
    <w:rsid w:val="002114B0"/>
    <w:rsid w:val="0021164F"/>
    <w:rsid w:val="002118C9"/>
    <w:rsid w:val="00211B46"/>
    <w:rsid w:val="00212389"/>
    <w:rsid w:val="002125B9"/>
    <w:rsid w:val="00213E52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D8B"/>
    <w:rsid w:val="00220E28"/>
    <w:rsid w:val="00220E91"/>
    <w:rsid w:val="0022119E"/>
    <w:rsid w:val="00221434"/>
    <w:rsid w:val="00221BA1"/>
    <w:rsid w:val="00222185"/>
    <w:rsid w:val="00222B35"/>
    <w:rsid w:val="00222B51"/>
    <w:rsid w:val="00222BBB"/>
    <w:rsid w:val="00223869"/>
    <w:rsid w:val="002238E0"/>
    <w:rsid w:val="00223AEF"/>
    <w:rsid w:val="00223D87"/>
    <w:rsid w:val="0022427E"/>
    <w:rsid w:val="00224A9A"/>
    <w:rsid w:val="002250E6"/>
    <w:rsid w:val="00225E54"/>
    <w:rsid w:val="002264AA"/>
    <w:rsid w:val="0022663B"/>
    <w:rsid w:val="00226770"/>
    <w:rsid w:val="00226B87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E0A"/>
    <w:rsid w:val="00230FB8"/>
    <w:rsid w:val="0023101D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ABD"/>
    <w:rsid w:val="00233CA9"/>
    <w:rsid w:val="00233EC0"/>
    <w:rsid w:val="002347DD"/>
    <w:rsid w:val="00235079"/>
    <w:rsid w:val="0023527B"/>
    <w:rsid w:val="00235C65"/>
    <w:rsid w:val="002370DE"/>
    <w:rsid w:val="00237930"/>
    <w:rsid w:val="002400AF"/>
    <w:rsid w:val="0024022A"/>
    <w:rsid w:val="0024059B"/>
    <w:rsid w:val="00240627"/>
    <w:rsid w:val="00240A30"/>
    <w:rsid w:val="0024191C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5BE9"/>
    <w:rsid w:val="00246263"/>
    <w:rsid w:val="002466EC"/>
    <w:rsid w:val="0024679E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2C82"/>
    <w:rsid w:val="0025318D"/>
    <w:rsid w:val="002532CB"/>
    <w:rsid w:val="00253390"/>
    <w:rsid w:val="00253425"/>
    <w:rsid w:val="00253593"/>
    <w:rsid w:val="0025365C"/>
    <w:rsid w:val="0025369C"/>
    <w:rsid w:val="00253AED"/>
    <w:rsid w:val="00253FD2"/>
    <w:rsid w:val="0025405B"/>
    <w:rsid w:val="00254833"/>
    <w:rsid w:val="00255020"/>
    <w:rsid w:val="00255370"/>
    <w:rsid w:val="002557DB"/>
    <w:rsid w:val="00256763"/>
    <w:rsid w:val="0025688C"/>
    <w:rsid w:val="00256999"/>
    <w:rsid w:val="00256BB1"/>
    <w:rsid w:val="00256CBD"/>
    <w:rsid w:val="00257540"/>
    <w:rsid w:val="00257550"/>
    <w:rsid w:val="00257A50"/>
    <w:rsid w:val="00257BA5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05C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67E92"/>
    <w:rsid w:val="0027029F"/>
    <w:rsid w:val="002707E8"/>
    <w:rsid w:val="00270DF1"/>
    <w:rsid w:val="002714D0"/>
    <w:rsid w:val="0027172F"/>
    <w:rsid w:val="00271769"/>
    <w:rsid w:val="00271D8D"/>
    <w:rsid w:val="00272505"/>
    <w:rsid w:val="00272690"/>
    <w:rsid w:val="002728D2"/>
    <w:rsid w:val="00272F50"/>
    <w:rsid w:val="00272FDE"/>
    <w:rsid w:val="00273BBE"/>
    <w:rsid w:val="00273D59"/>
    <w:rsid w:val="00273EA8"/>
    <w:rsid w:val="00274273"/>
    <w:rsid w:val="00274E70"/>
    <w:rsid w:val="00275175"/>
    <w:rsid w:val="00275284"/>
    <w:rsid w:val="002752F2"/>
    <w:rsid w:val="00275AFB"/>
    <w:rsid w:val="00275DD3"/>
    <w:rsid w:val="00275F47"/>
    <w:rsid w:val="00275FB8"/>
    <w:rsid w:val="00276386"/>
    <w:rsid w:val="00276688"/>
    <w:rsid w:val="002771A0"/>
    <w:rsid w:val="0027742E"/>
    <w:rsid w:val="0027784F"/>
    <w:rsid w:val="00277B68"/>
    <w:rsid w:val="00280874"/>
    <w:rsid w:val="00281290"/>
    <w:rsid w:val="002814D9"/>
    <w:rsid w:val="0028160F"/>
    <w:rsid w:val="00281669"/>
    <w:rsid w:val="002819F7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87AD2"/>
    <w:rsid w:val="0029020D"/>
    <w:rsid w:val="00290823"/>
    <w:rsid w:val="0029082A"/>
    <w:rsid w:val="00290830"/>
    <w:rsid w:val="002908EF"/>
    <w:rsid w:val="00290AFE"/>
    <w:rsid w:val="00290B49"/>
    <w:rsid w:val="00290CF1"/>
    <w:rsid w:val="002912F1"/>
    <w:rsid w:val="00291B57"/>
    <w:rsid w:val="002927EF"/>
    <w:rsid w:val="00292857"/>
    <w:rsid w:val="002934CF"/>
    <w:rsid w:val="00293DFC"/>
    <w:rsid w:val="00294008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3FB2"/>
    <w:rsid w:val="002A4813"/>
    <w:rsid w:val="002A491C"/>
    <w:rsid w:val="002A5075"/>
    <w:rsid w:val="002A50BD"/>
    <w:rsid w:val="002A5AF5"/>
    <w:rsid w:val="002A5C31"/>
    <w:rsid w:val="002A6822"/>
    <w:rsid w:val="002A704D"/>
    <w:rsid w:val="002A7165"/>
    <w:rsid w:val="002A758A"/>
    <w:rsid w:val="002A7A94"/>
    <w:rsid w:val="002A7AA7"/>
    <w:rsid w:val="002B01D4"/>
    <w:rsid w:val="002B02B2"/>
    <w:rsid w:val="002B0C93"/>
    <w:rsid w:val="002B0E95"/>
    <w:rsid w:val="002B0FFF"/>
    <w:rsid w:val="002B1895"/>
    <w:rsid w:val="002B1EDC"/>
    <w:rsid w:val="002B1F8B"/>
    <w:rsid w:val="002B2396"/>
    <w:rsid w:val="002B30A4"/>
    <w:rsid w:val="002B3908"/>
    <w:rsid w:val="002B3F85"/>
    <w:rsid w:val="002B4770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1B12"/>
    <w:rsid w:val="002C2699"/>
    <w:rsid w:val="002C2E7D"/>
    <w:rsid w:val="002C3632"/>
    <w:rsid w:val="002C3BEE"/>
    <w:rsid w:val="002C3E3E"/>
    <w:rsid w:val="002C4274"/>
    <w:rsid w:val="002C4D37"/>
    <w:rsid w:val="002C4DF8"/>
    <w:rsid w:val="002C4F96"/>
    <w:rsid w:val="002C585D"/>
    <w:rsid w:val="002C5A2B"/>
    <w:rsid w:val="002C6865"/>
    <w:rsid w:val="002C6A72"/>
    <w:rsid w:val="002C6E42"/>
    <w:rsid w:val="002C6ECD"/>
    <w:rsid w:val="002C703D"/>
    <w:rsid w:val="002C72C6"/>
    <w:rsid w:val="002C795B"/>
    <w:rsid w:val="002C7D6E"/>
    <w:rsid w:val="002C7E3D"/>
    <w:rsid w:val="002C7F64"/>
    <w:rsid w:val="002D070E"/>
    <w:rsid w:val="002D1252"/>
    <w:rsid w:val="002D18A2"/>
    <w:rsid w:val="002D1F2B"/>
    <w:rsid w:val="002D24CD"/>
    <w:rsid w:val="002D2B15"/>
    <w:rsid w:val="002D2C83"/>
    <w:rsid w:val="002D375E"/>
    <w:rsid w:val="002D3F74"/>
    <w:rsid w:val="002D4759"/>
    <w:rsid w:val="002D479E"/>
    <w:rsid w:val="002D49D6"/>
    <w:rsid w:val="002D4AD7"/>
    <w:rsid w:val="002D4E4C"/>
    <w:rsid w:val="002D5591"/>
    <w:rsid w:val="002D56C7"/>
    <w:rsid w:val="002D5B58"/>
    <w:rsid w:val="002D64F0"/>
    <w:rsid w:val="002D6645"/>
    <w:rsid w:val="002D6961"/>
    <w:rsid w:val="002D6F19"/>
    <w:rsid w:val="002D79AB"/>
    <w:rsid w:val="002D79EF"/>
    <w:rsid w:val="002D7BB3"/>
    <w:rsid w:val="002E0F2C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4787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2C0"/>
    <w:rsid w:val="002F059E"/>
    <w:rsid w:val="002F09EF"/>
    <w:rsid w:val="002F0CEA"/>
    <w:rsid w:val="002F0E05"/>
    <w:rsid w:val="002F1334"/>
    <w:rsid w:val="002F14EF"/>
    <w:rsid w:val="002F157A"/>
    <w:rsid w:val="002F1B9E"/>
    <w:rsid w:val="002F2471"/>
    <w:rsid w:val="002F2E85"/>
    <w:rsid w:val="002F307F"/>
    <w:rsid w:val="002F3466"/>
    <w:rsid w:val="002F38D3"/>
    <w:rsid w:val="002F3F97"/>
    <w:rsid w:val="002F3FFF"/>
    <w:rsid w:val="002F4F3D"/>
    <w:rsid w:val="002F5277"/>
    <w:rsid w:val="002F5510"/>
    <w:rsid w:val="002F5E1E"/>
    <w:rsid w:val="002F5E2A"/>
    <w:rsid w:val="002F5E5F"/>
    <w:rsid w:val="002F6A95"/>
    <w:rsid w:val="002F6C84"/>
    <w:rsid w:val="002F71AC"/>
    <w:rsid w:val="002F7543"/>
    <w:rsid w:val="002F7BC3"/>
    <w:rsid w:val="002F7C22"/>
    <w:rsid w:val="00300A05"/>
    <w:rsid w:val="00300FCA"/>
    <w:rsid w:val="00301357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7B9"/>
    <w:rsid w:val="00304AF7"/>
    <w:rsid w:val="00304C6A"/>
    <w:rsid w:val="00304FF9"/>
    <w:rsid w:val="00305032"/>
    <w:rsid w:val="00305050"/>
    <w:rsid w:val="00305862"/>
    <w:rsid w:val="00305C75"/>
    <w:rsid w:val="00305D6A"/>
    <w:rsid w:val="00306073"/>
    <w:rsid w:val="003067D8"/>
    <w:rsid w:val="00306841"/>
    <w:rsid w:val="00306ADF"/>
    <w:rsid w:val="00306E4C"/>
    <w:rsid w:val="00306F10"/>
    <w:rsid w:val="00307272"/>
    <w:rsid w:val="0030755E"/>
    <w:rsid w:val="00307E14"/>
    <w:rsid w:val="00310395"/>
    <w:rsid w:val="003107BB"/>
    <w:rsid w:val="00310840"/>
    <w:rsid w:val="003122C2"/>
    <w:rsid w:val="003129A0"/>
    <w:rsid w:val="003137BD"/>
    <w:rsid w:val="003139D7"/>
    <w:rsid w:val="00313A6F"/>
    <w:rsid w:val="00314CDD"/>
    <w:rsid w:val="00314D07"/>
    <w:rsid w:val="003156A9"/>
    <w:rsid w:val="00315831"/>
    <w:rsid w:val="00315E45"/>
    <w:rsid w:val="00316C5C"/>
    <w:rsid w:val="003171DA"/>
    <w:rsid w:val="00317724"/>
    <w:rsid w:val="0031788E"/>
    <w:rsid w:val="00317A53"/>
    <w:rsid w:val="00317A56"/>
    <w:rsid w:val="00317EBA"/>
    <w:rsid w:val="0032014F"/>
    <w:rsid w:val="0032065F"/>
    <w:rsid w:val="00320CAF"/>
    <w:rsid w:val="003211A5"/>
    <w:rsid w:val="003216C5"/>
    <w:rsid w:val="00321954"/>
    <w:rsid w:val="00321A3F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43B"/>
    <w:rsid w:val="00325619"/>
    <w:rsid w:val="0032570C"/>
    <w:rsid w:val="00325774"/>
    <w:rsid w:val="00325B46"/>
    <w:rsid w:val="00325F05"/>
    <w:rsid w:val="003260BB"/>
    <w:rsid w:val="003264B6"/>
    <w:rsid w:val="003265B0"/>
    <w:rsid w:val="00326647"/>
    <w:rsid w:val="00326862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4FC9"/>
    <w:rsid w:val="00335654"/>
    <w:rsid w:val="0033591B"/>
    <w:rsid w:val="00335B72"/>
    <w:rsid w:val="00336B9D"/>
    <w:rsid w:val="003370DA"/>
    <w:rsid w:val="003378FE"/>
    <w:rsid w:val="00337AC3"/>
    <w:rsid w:val="00337D56"/>
    <w:rsid w:val="00340B4D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689"/>
    <w:rsid w:val="00344932"/>
    <w:rsid w:val="00344E1D"/>
    <w:rsid w:val="00345C64"/>
    <w:rsid w:val="003460F2"/>
    <w:rsid w:val="003463F7"/>
    <w:rsid w:val="00346C79"/>
    <w:rsid w:val="00346D38"/>
    <w:rsid w:val="0034707A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348A"/>
    <w:rsid w:val="003555B8"/>
    <w:rsid w:val="003558B5"/>
    <w:rsid w:val="003558FC"/>
    <w:rsid w:val="003559B8"/>
    <w:rsid w:val="00355A3E"/>
    <w:rsid w:val="00355A6A"/>
    <w:rsid w:val="00355CA5"/>
    <w:rsid w:val="003566E0"/>
    <w:rsid w:val="00356EF9"/>
    <w:rsid w:val="00357535"/>
    <w:rsid w:val="003576BB"/>
    <w:rsid w:val="00357716"/>
    <w:rsid w:val="00357E75"/>
    <w:rsid w:val="00360097"/>
    <w:rsid w:val="003600AC"/>
    <w:rsid w:val="00360353"/>
    <w:rsid w:val="0036067C"/>
    <w:rsid w:val="0036084B"/>
    <w:rsid w:val="00360C27"/>
    <w:rsid w:val="00360C74"/>
    <w:rsid w:val="00360D31"/>
    <w:rsid w:val="00360D90"/>
    <w:rsid w:val="00361135"/>
    <w:rsid w:val="00361B90"/>
    <w:rsid w:val="00361F7B"/>
    <w:rsid w:val="0036239E"/>
    <w:rsid w:val="0036240D"/>
    <w:rsid w:val="00362870"/>
    <w:rsid w:val="003632EB"/>
    <w:rsid w:val="00363855"/>
    <w:rsid w:val="00363B12"/>
    <w:rsid w:val="00363E0B"/>
    <w:rsid w:val="00364200"/>
    <w:rsid w:val="00364B83"/>
    <w:rsid w:val="00364C06"/>
    <w:rsid w:val="00364CF4"/>
    <w:rsid w:val="00364DE5"/>
    <w:rsid w:val="00364F16"/>
    <w:rsid w:val="00364F8C"/>
    <w:rsid w:val="003659E8"/>
    <w:rsid w:val="00365C5C"/>
    <w:rsid w:val="00365D33"/>
    <w:rsid w:val="00365D48"/>
    <w:rsid w:val="0036625F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392C"/>
    <w:rsid w:val="003742B7"/>
    <w:rsid w:val="003742DC"/>
    <w:rsid w:val="003743FC"/>
    <w:rsid w:val="003745A5"/>
    <w:rsid w:val="003745C8"/>
    <w:rsid w:val="003749B1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519"/>
    <w:rsid w:val="00377644"/>
    <w:rsid w:val="00377C4A"/>
    <w:rsid w:val="00377C6B"/>
    <w:rsid w:val="00377CFE"/>
    <w:rsid w:val="00380150"/>
    <w:rsid w:val="00380671"/>
    <w:rsid w:val="0038070A"/>
    <w:rsid w:val="00380778"/>
    <w:rsid w:val="00380FD1"/>
    <w:rsid w:val="00381219"/>
    <w:rsid w:val="00381472"/>
    <w:rsid w:val="003819F8"/>
    <w:rsid w:val="003821A4"/>
    <w:rsid w:val="00382772"/>
    <w:rsid w:val="00382B7B"/>
    <w:rsid w:val="00382D8A"/>
    <w:rsid w:val="00383639"/>
    <w:rsid w:val="00383ABE"/>
    <w:rsid w:val="00383B82"/>
    <w:rsid w:val="00384DE7"/>
    <w:rsid w:val="00385672"/>
    <w:rsid w:val="003858C4"/>
    <w:rsid w:val="003858C9"/>
    <w:rsid w:val="00385990"/>
    <w:rsid w:val="00385BE3"/>
    <w:rsid w:val="00385EFA"/>
    <w:rsid w:val="0038608D"/>
    <w:rsid w:val="00386323"/>
    <w:rsid w:val="003866B5"/>
    <w:rsid w:val="00386886"/>
    <w:rsid w:val="003869D8"/>
    <w:rsid w:val="00386FF7"/>
    <w:rsid w:val="00387ABD"/>
    <w:rsid w:val="00390302"/>
    <w:rsid w:val="00390339"/>
    <w:rsid w:val="003908E1"/>
    <w:rsid w:val="0039131B"/>
    <w:rsid w:val="003916F8"/>
    <w:rsid w:val="00391A61"/>
    <w:rsid w:val="00391ACC"/>
    <w:rsid w:val="00391D59"/>
    <w:rsid w:val="00391F5C"/>
    <w:rsid w:val="0039222F"/>
    <w:rsid w:val="00392261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24B"/>
    <w:rsid w:val="003A141A"/>
    <w:rsid w:val="003A18F8"/>
    <w:rsid w:val="003A1F8A"/>
    <w:rsid w:val="003A201A"/>
    <w:rsid w:val="003A220F"/>
    <w:rsid w:val="003A269B"/>
    <w:rsid w:val="003A28A0"/>
    <w:rsid w:val="003A2ECA"/>
    <w:rsid w:val="003A3632"/>
    <w:rsid w:val="003A3B0D"/>
    <w:rsid w:val="003A429A"/>
    <w:rsid w:val="003A4500"/>
    <w:rsid w:val="003A50F6"/>
    <w:rsid w:val="003A5419"/>
    <w:rsid w:val="003A54EB"/>
    <w:rsid w:val="003A5DD3"/>
    <w:rsid w:val="003A6785"/>
    <w:rsid w:val="003A6A7A"/>
    <w:rsid w:val="003A708E"/>
    <w:rsid w:val="003A7179"/>
    <w:rsid w:val="003A767D"/>
    <w:rsid w:val="003A7D4F"/>
    <w:rsid w:val="003A7F4D"/>
    <w:rsid w:val="003B0EE2"/>
    <w:rsid w:val="003B1145"/>
    <w:rsid w:val="003B1709"/>
    <w:rsid w:val="003B196A"/>
    <w:rsid w:val="003B1C38"/>
    <w:rsid w:val="003B23A3"/>
    <w:rsid w:val="003B268C"/>
    <w:rsid w:val="003B26BB"/>
    <w:rsid w:val="003B2B10"/>
    <w:rsid w:val="003B304A"/>
    <w:rsid w:val="003B3BF2"/>
    <w:rsid w:val="003B3C4C"/>
    <w:rsid w:val="003B3D16"/>
    <w:rsid w:val="003B3DBE"/>
    <w:rsid w:val="003B3DDC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711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975"/>
    <w:rsid w:val="003C4A26"/>
    <w:rsid w:val="003C5134"/>
    <w:rsid w:val="003C56D5"/>
    <w:rsid w:val="003C58CE"/>
    <w:rsid w:val="003C58D4"/>
    <w:rsid w:val="003C5938"/>
    <w:rsid w:val="003C593C"/>
    <w:rsid w:val="003C5C62"/>
    <w:rsid w:val="003C628A"/>
    <w:rsid w:val="003C6CBD"/>
    <w:rsid w:val="003C6D8C"/>
    <w:rsid w:val="003C7324"/>
    <w:rsid w:val="003C7427"/>
    <w:rsid w:val="003C754F"/>
    <w:rsid w:val="003C7769"/>
    <w:rsid w:val="003D090B"/>
    <w:rsid w:val="003D0AD1"/>
    <w:rsid w:val="003D0AD7"/>
    <w:rsid w:val="003D0B22"/>
    <w:rsid w:val="003D0C07"/>
    <w:rsid w:val="003D0E73"/>
    <w:rsid w:val="003D1309"/>
    <w:rsid w:val="003D1763"/>
    <w:rsid w:val="003D17BA"/>
    <w:rsid w:val="003D1BE1"/>
    <w:rsid w:val="003D1C2B"/>
    <w:rsid w:val="003D1D08"/>
    <w:rsid w:val="003D1D87"/>
    <w:rsid w:val="003D27A5"/>
    <w:rsid w:val="003D2901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5E8F"/>
    <w:rsid w:val="003D65A3"/>
    <w:rsid w:val="003D6662"/>
    <w:rsid w:val="003D6858"/>
    <w:rsid w:val="003D6941"/>
    <w:rsid w:val="003D6B27"/>
    <w:rsid w:val="003D6C36"/>
    <w:rsid w:val="003D7151"/>
    <w:rsid w:val="003D7B73"/>
    <w:rsid w:val="003D7B9F"/>
    <w:rsid w:val="003D7D81"/>
    <w:rsid w:val="003E018B"/>
    <w:rsid w:val="003E0829"/>
    <w:rsid w:val="003E0847"/>
    <w:rsid w:val="003E0E8A"/>
    <w:rsid w:val="003E1019"/>
    <w:rsid w:val="003E1545"/>
    <w:rsid w:val="003E1A22"/>
    <w:rsid w:val="003E1BF6"/>
    <w:rsid w:val="003E1D0F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3F91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93A"/>
    <w:rsid w:val="003F0B92"/>
    <w:rsid w:val="003F130C"/>
    <w:rsid w:val="003F13C8"/>
    <w:rsid w:val="003F15EB"/>
    <w:rsid w:val="003F17A6"/>
    <w:rsid w:val="003F18ED"/>
    <w:rsid w:val="003F1BDD"/>
    <w:rsid w:val="003F1D58"/>
    <w:rsid w:val="003F26A7"/>
    <w:rsid w:val="003F27C2"/>
    <w:rsid w:val="003F2F31"/>
    <w:rsid w:val="003F357C"/>
    <w:rsid w:val="003F3A3A"/>
    <w:rsid w:val="003F3B5A"/>
    <w:rsid w:val="003F3E03"/>
    <w:rsid w:val="003F430D"/>
    <w:rsid w:val="003F5036"/>
    <w:rsid w:val="003F552A"/>
    <w:rsid w:val="003F6966"/>
    <w:rsid w:val="003F6C69"/>
    <w:rsid w:val="003F70D3"/>
    <w:rsid w:val="003F75B1"/>
    <w:rsid w:val="0040011D"/>
    <w:rsid w:val="00400271"/>
    <w:rsid w:val="00400643"/>
    <w:rsid w:val="004008E6"/>
    <w:rsid w:val="00400DE5"/>
    <w:rsid w:val="00401151"/>
    <w:rsid w:val="00401428"/>
    <w:rsid w:val="00401686"/>
    <w:rsid w:val="00401DB7"/>
    <w:rsid w:val="00401E44"/>
    <w:rsid w:val="00402A27"/>
    <w:rsid w:val="00403141"/>
    <w:rsid w:val="00403352"/>
    <w:rsid w:val="00404671"/>
    <w:rsid w:val="004049B8"/>
    <w:rsid w:val="00405074"/>
    <w:rsid w:val="00405E0E"/>
    <w:rsid w:val="00406570"/>
    <w:rsid w:val="0040663A"/>
    <w:rsid w:val="004067A1"/>
    <w:rsid w:val="00410CAF"/>
    <w:rsid w:val="00410DEA"/>
    <w:rsid w:val="0041109D"/>
    <w:rsid w:val="0041298D"/>
    <w:rsid w:val="00412E69"/>
    <w:rsid w:val="00413880"/>
    <w:rsid w:val="00413887"/>
    <w:rsid w:val="00413A80"/>
    <w:rsid w:val="00414051"/>
    <w:rsid w:val="00414085"/>
    <w:rsid w:val="00414522"/>
    <w:rsid w:val="004147EB"/>
    <w:rsid w:val="00415463"/>
    <w:rsid w:val="00415C1E"/>
    <w:rsid w:val="00415C8A"/>
    <w:rsid w:val="00415C96"/>
    <w:rsid w:val="00416271"/>
    <w:rsid w:val="004168F9"/>
    <w:rsid w:val="00416ADB"/>
    <w:rsid w:val="004171A2"/>
    <w:rsid w:val="004172F1"/>
    <w:rsid w:val="004203BD"/>
    <w:rsid w:val="0042055A"/>
    <w:rsid w:val="00420F38"/>
    <w:rsid w:val="00421953"/>
    <w:rsid w:val="00421C48"/>
    <w:rsid w:val="00421E5C"/>
    <w:rsid w:val="00422944"/>
    <w:rsid w:val="00422976"/>
    <w:rsid w:val="00422E2D"/>
    <w:rsid w:val="00422EB9"/>
    <w:rsid w:val="0042389E"/>
    <w:rsid w:val="00423B27"/>
    <w:rsid w:val="00423D0F"/>
    <w:rsid w:val="00424249"/>
    <w:rsid w:val="00424B1A"/>
    <w:rsid w:val="00424F80"/>
    <w:rsid w:val="00424FF6"/>
    <w:rsid w:val="004255B9"/>
    <w:rsid w:val="004266F8"/>
    <w:rsid w:val="00426B95"/>
    <w:rsid w:val="00426E91"/>
    <w:rsid w:val="00427263"/>
    <w:rsid w:val="00427447"/>
    <w:rsid w:val="00427764"/>
    <w:rsid w:val="004307E0"/>
    <w:rsid w:val="00430855"/>
    <w:rsid w:val="0043093D"/>
    <w:rsid w:val="00430EA8"/>
    <w:rsid w:val="0043124E"/>
    <w:rsid w:val="004313F9"/>
    <w:rsid w:val="0043147F"/>
    <w:rsid w:val="004319FF"/>
    <w:rsid w:val="00431E4E"/>
    <w:rsid w:val="004321FF"/>
    <w:rsid w:val="00432316"/>
    <w:rsid w:val="00432670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BDC"/>
    <w:rsid w:val="00434E82"/>
    <w:rsid w:val="00435117"/>
    <w:rsid w:val="0043557D"/>
    <w:rsid w:val="00436213"/>
    <w:rsid w:val="00436586"/>
    <w:rsid w:val="00436646"/>
    <w:rsid w:val="00436830"/>
    <w:rsid w:val="00437361"/>
    <w:rsid w:val="004378B8"/>
    <w:rsid w:val="00437942"/>
    <w:rsid w:val="00437A24"/>
    <w:rsid w:val="00440B3E"/>
    <w:rsid w:val="00441296"/>
    <w:rsid w:val="004424E9"/>
    <w:rsid w:val="0044276F"/>
    <w:rsid w:val="00442AAF"/>
    <w:rsid w:val="00442FE2"/>
    <w:rsid w:val="00443007"/>
    <w:rsid w:val="00443488"/>
    <w:rsid w:val="004437D9"/>
    <w:rsid w:val="00443A09"/>
    <w:rsid w:val="00443A9F"/>
    <w:rsid w:val="00443B4F"/>
    <w:rsid w:val="00444274"/>
    <w:rsid w:val="0044449E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25"/>
    <w:rsid w:val="00451147"/>
    <w:rsid w:val="00451256"/>
    <w:rsid w:val="004515AA"/>
    <w:rsid w:val="00451BC5"/>
    <w:rsid w:val="00452261"/>
    <w:rsid w:val="004539A5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1FBA"/>
    <w:rsid w:val="00462129"/>
    <w:rsid w:val="00462363"/>
    <w:rsid w:val="00462C1E"/>
    <w:rsid w:val="00462F2B"/>
    <w:rsid w:val="00463ABB"/>
    <w:rsid w:val="00463BC9"/>
    <w:rsid w:val="00463D7F"/>
    <w:rsid w:val="00464114"/>
    <w:rsid w:val="00464BAB"/>
    <w:rsid w:val="004653E2"/>
    <w:rsid w:val="0046589E"/>
    <w:rsid w:val="004659F1"/>
    <w:rsid w:val="00465BAB"/>
    <w:rsid w:val="00465BE0"/>
    <w:rsid w:val="00465D32"/>
    <w:rsid w:val="004666BD"/>
    <w:rsid w:val="00466821"/>
    <w:rsid w:val="00466A34"/>
    <w:rsid w:val="00466B8E"/>
    <w:rsid w:val="00466E8E"/>
    <w:rsid w:val="004672DB"/>
    <w:rsid w:val="0046738A"/>
    <w:rsid w:val="0046740B"/>
    <w:rsid w:val="0046761F"/>
    <w:rsid w:val="004677F8"/>
    <w:rsid w:val="0047009D"/>
    <w:rsid w:val="0047036F"/>
    <w:rsid w:val="0047039C"/>
    <w:rsid w:val="00470F7C"/>
    <w:rsid w:val="00471EE5"/>
    <w:rsid w:val="00471FF4"/>
    <w:rsid w:val="004721F9"/>
    <w:rsid w:val="00472FEE"/>
    <w:rsid w:val="004737C5"/>
    <w:rsid w:val="00473D99"/>
    <w:rsid w:val="00473E36"/>
    <w:rsid w:val="00473F96"/>
    <w:rsid w:val="00474ADB"/>
    <w:rsid w:val="00474B6F"/>
    <w:rsid w:val="00474E99"/>
    <w:rsid w:val="0047509C"/>
    <w:rsid w:val="00475C9A"/>
    <w:rsid w:val="00476474"/>
    <w:rsid w:val="00476575"/>
    <w:rsid w:val="00476D65"/>
    <w:rsid w:val="0047710E"/>
    <w:rsid w:val="00477329"/>
    <w:rsid w:val="004773D6"/>
    <w:rsid w:val="00477880"/>
    <w:rsid w:val="00477A0F"/>
    <w:rsid w:val="00480489"/>
    <w:rsid w:val="00480B0C"/>
    <w:rsid w:val="00480CC5"/>
    <w:rsid w:val="004811A1"/>
    <w:rsid w:val="004812AF"/>
    <w:rsid w:val="004837CA"/>
    <w:rsid w:val="00483A7B"/>
    <w:rsid w:val="004843A9"/>
    <w:rsid w:val="004851D8"/>
    <w:rsid w:val="0048522B"/>
    <w:rsid w:val="00485731"/>
    <w:rsid w:val="00485A65"/>
    <w:rsid w:val="00485BBB"/>
    <w:rsid w:val="00486371"/>
    <w:rsid w:val="00487555"/>
    <w:rsid w:val="0048784B"/>
    <w:rsid w:val="004878A8"/>
    <w:rsid w:val="00490592"/>
    <w:rsid w:val="00490596"/>
    <w:rsid w:val="00490D66"/>
    <w:rsid w:val="00491600"/>
    <w:rsid w:val="00491816"/>
    <w:rsid w:val="00491B65"/>
    <w:rsid w:val="00492BCC"/>
    <w:rsid w:val="00493B40"/>
    <w:rsid w:val="00493CE2"/>
    <w:rsid w:val="00494063"/>
    <w:rsid w:val="00494107"/>
    <w:rsid w:val="00494276"/>
    <w:rsid w:val="00494741"/>
    <w:rsid w:val="00494923"/>
    <w:rsid w:val="00494ACA"/>
    <w:rsid w:val="00494F89"/>
    <w:rsid w:val="00495523"/>
    <w:rsid w:val="00495795"/>
    <w:rsid w:val="004957EB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2C4"/>
    <w:rsid w:val="004A5338"/>
    <w:rsid w:val="004A5547"/>
    <w:rsid w:val="004A5C42"/>
    <w:rsid w:val="004A604B"/>
    <w:rsid w:val="004A61C4"/>
    <w:rsid w:val="004A6568"/>
    <w:rsid w:val="004A6D10"/>
    <w:rsid w:val="004A6D77"/>
    <w:rsid w:val="004A75F4"/>
    <w:rsid w:val="004A76F1"/>
    <w:rsid w:val="004A7735"/>
    <w:rsid w:val="004A7EE2"/>
    <w:rsid w:val="004B0508"/>
    <w:rsid w:val="004B050B"/>
    <w:rsid w:val="004B18B2"/>
    <w:rsid w:val="004B1AAF"/>
    <w:rsid w:val="004B251C"/>
    <w:rsid w:val="004B2605"/>
    <w:rsid w:val="004B2CA0"/>
    <w:rsid w:val="004B3A76"/>
    <w:rsid w:val="004B444D"/>
    <w:rsid w:val="004B53A9"/>
    <w:rsid w:val="004B5885"/>
    <w:rsid w:val="004B5C8A"/>
    <w:rsid w:val="004B64C5"/>
    <w:rsid w:val="004B64FC"/>
    <w:rsid w:val="004B6561"/>
    <w:rsid w:val="004B659B"/>
    <w:rsid w:val="004B6D82"/>
    <w:rsid w:val="004B7D02"/>
    <w:rsid w:val="004C03FE"/>
    <w:rsid w:val="004C12A8"/>
    <w:rsid w:val="004C12F2"/>
    <w:rsid w:val="004C1952"/>
    <w:rsid w:val="004C1C2E"/>
    <w:rsid w:val="004C1FCC"/>
    <w:rsid w:val="004C27F0"/>
    <w:rsid w:val="004C29FF"/>
    <w:rsid w:val="004C2E67"/>
    <w:rsid w:val="004C3019"/>
    <w:rsid w:val="004C31E9"/>
    <w:rsid w:val="004C3502"/>
    <w:rsid w:val="004C37C9"/>
    <w:rsid w:val="004C3920"/>
    <w:rsid w:val="004C3C23"/>
    <w:rsid w:val="004C5324"/>
    <w:rsid w:val="004C5F9C"/>
    <w:rsid w:val="004C629C"/>
    <w:rsid w:val="004C62A7"/>
    <w:rsid w:val="004C6412"/>
    <w:rsid w:val="004C6770"/>
    <w:rsid w:val="004C6AD2"/>
    <w:rsid w:val="004C74B1"/>
    <w:rsid w:val="004C755D"/>
    <w:rsid w:val="004C7937"/>
    <w:rsid w:val="004C7A05"/>
    <w:rsid w:val="004C7F92"/>
    <w:rsid w:val="004D0356"/>
    <w:rsid w:val="004D05D3"/>
    <w:rsid w:val="004D0AE0"/>
    <w:rsid w:val="004D0D31"/>
    <w:rsid w:val="004D1073"/>
    <w:rsid w:val="004D1081"/>
    <w:rsid w:val="004D1451"/>
    <w:rsid w:val="004D1674"/>
    <w:rsid w:val="004D20CB"/>
    <w:rsid w:val="004D2163"/>
    <w:rsid w:val="004D32E8"/>
    <w:rsid w:val="004D3313"/>
    <w:rsid w:val="004D38DE"/>
    <w:rsid w:val="004D3A50"/>
    <w:rsid w:val="004D3EF6"/>
    <w:rsid w:val="004D4176"/>
    <w:rsid w:val="004D545A"/>
    <w:rsid w:val="004D54D5"/>
    <w:rsid w:val="004D55EC"/>
    <w:rsid w:val="004D59BD"/>
    <w:rsid w:val="004D6244"/>
    <w:rsid w:val="004D628A"/>
    <w:rsid w:val="004D662F"/>
    <w:rsid w:val="004D69A5"/>
    <w:rsid w:val="004D6A7E"/>
    <w:rsid w:val="004D76B7"/>
    <w:rsid w:val="004E04E9"/>
    <w:rsid w:val="004E06AD"/>
    <w:rsid w:val="004E06F8"/>
    <w:rsid w:val="004E0B97"/>
    <w:rsid w:val="004E1111"/>
    <w:rsid w:val="004E1272"/>
    <w:rsid w:val="004E1D6B"/>
    <w:rsid w:val="004E30E5"/>
    <w:rsid w:val="004E3430"/>
    <w:rsid w:val="004E3999"/>
    <w:rsid w:val="004E3A8F"/>
    <w:rsid w:val="004E3B15"/>
    <w:rsid w:val="004E3FE1"/>
    <w:rsid w:val="004E4B5B"/>
    <w:rsid w:val="004E5025"/>
    <w:rsid w:val="004E5225"/>
    <w:rsid w:val="004E5958"/>
    <w:rsid w:val="004E5C19"/>
    <w:rsid w:val="004E63C5"/>
    <w:rsid w:val="004E6475"/>
    <w:rsid w:val="004E7557"/>
    <w:rsid w:val="004E7595"/>
    <w:rsid w:val="004E7A72"/>
    <w:rsid w:val="004F0894"/>
    <w:rsid w:val="004F0B64"/>
    <w:rsid w:val="004F0BEC"/>
    <w:rsid w:val="004F0D48"/>
    <w:rsid w:val="004F0FE1"/>
    <w:rsid w:val="004F1702"/>
    <w:rsid w:val="004F1A9C"/>
    <w:rsid w:val="004F263F"/>
    <w:rsid w:val="004F31F9"/>
    <w:rsid w:val="004F3B98"/>
    <w:rsid w:val="004F402E"/>
    <w:rsid w:val="004F4264"/>
    <w:rsid w:val="004F4349"/>
    <w:rsid w:val="004F45BB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364"/>
    <w:rsid w:val="00500535"/>
    <w:rsid w:val="00501050"/>
    <w:rsid w:val="0050120D"/>
    <w:rsid w:val="00501837"/>
    <w:rsid w:val="00501DC9"/>
    <w:rsid w:val="0050232A"/>
    <w:rsid w:val="00502D10"/>
    <w:rsid w:val="005032AB"/>
    <w:rsid w:val="00503338"/>
    <w:rsid w:val="005035FD"/>
    <w:rsid w:val="00503D54"/>
    <w:rsid w:val="0050413B"/>
    <w:rsid w:val="0050449D"/>
    <w:rsid w:val="0050454C"/>
    <w:rsid w:val="0050455E"/>
    <w:rsid w:val="005045C1"/>
    <w:rsid w:val="00504B33"/>
    <w:rsid w:val="00504C4D"/>
    <w:rsid w:val="00504DD3"/>
    <w:rsid w:val="00504FD3"/>
    <w:rsid w:val="005062A3"/>
    <w:rsid w:val="0050692E"/>
    <w:rsid w:val="00506979"/>
    <w:rsid w:val="00506988"/>
    <w:rsid w:val="005079C8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3925"/>
    <w:rsid w:val="00514130"/>
    <w:rsid w:val="00515ADF"/>
    <w:rsid w:val="00516017"/>
    <w:rsid w:val="0051722F"/>
    <w:rsid w:val="00517615"/>
    <w:rsid w:val="00517B10"/>
    <w:rsid w:val="0052025B"/>
    <w:rsid w:val="005203D4"/>
    <w:rsid w:val="00520FB5"/>
    <w:rsid w:val="005213C8"/>
    <w:rsid w:val="00521FAF"/>
    <w:rsid w:val="00522488"/>
    <w:rsid w:val="005229A4"/>
    <w:rsid w:val="00522A1E"/>
    <w:rsid w:val="00523242"/>
    <w:rsid w:val="00523339"/>
    <w:rsid w:val="00523953"/>
    <w:rsid w:val="005254FD"/>
    <w:rsid w:val="00525648"/>
    <w:rsid w:val="00525C4B"/>
    <w:rsid w:val="0052680E"/>
    <w:rsid w:val="00527291"/>
    <w:rsid w:val="00527942"/>
    <w:rsid w:val="00527C02"/>
    <w:rsid w:val="00527CF3"/>
    <w:rsid w:val="005300A3"/>
    <w:rsid w:val="005300E4"/>
    <w:rsid w:val="005305CB"/>
    <w:rsid w:val="005316A1"/>
    <w:rsid w:val="00532709"/>
    <w:rsid w:val="005327D8"/>
    <w:rsid w:val="00532C84"/>
    <w:rsid w:val="005331FD"/>
    <w:rsid w:val="0053380C"/>
    <w:rsid w:val="0053381D"/>
    <w:rsid w:val="00533BE6"/>
    <w:rsid w:val="00533C9D"/>
    <w:rsid w:val="005346CE"/>
    <w:rsid w:val="00535096"/>
    <w:rsid w:val="00535859"/>
    <w:rsid w:val="00535A44"/>
    <w:rsid w:val="00535EA0"/>
    <w:rsid w:val="00535F99"/>
    <w:rsid w:val="00536214"/>
    <w:rsid w:val="00536414"/>
    <w:rsid w:val="00536D6C"/>
    <w:rsid w:val="00536F57"/>
    <w:rsid w:val="005375B2"/>
    <w:rsid w:val="0053760B"/>
    <w:rsid w:val="00540166"/>
    <w:rsid w:val="00540DE1"/>
    <w:rsid w:val="005416F6"/>
    <w:rsid w:val="00541DC1"/>
    <w:rsid w:val="00541E55"/>
    <w:rsid w:val="0054278C"/>
    <w:rsid w:val="005440A3"/>
    <w:rsid w:val="00544785"/>
    <w:rsid w:val="00544B85"/>
    <w:rsid w:val="00544B89"/>
    <w:rsid w:val="00544D0A"/>
    <w:rsid w:val="00544EA9"/>
    <w:rsid w:val="005452A8"/>
    <w:rsid w:val="005459BA"/>
    <w:rsid w:val="00545FAC"/>
    <w:rsid w:val="0054712B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419"/>
    <w:rsid w:val="0055243C"/>
    <w:rsid w:val="005525EC"/>
    <w:rsid w:val="0055278B"/>
    <w:rsid w:val="00552E5C"/>
    <w:rsid w:val="00552FD9"/>
    <w:rsid w:val="0055364E"/>
    <w:rsid w:val="00553D7B"/>
    <w:rsid w:val="00554A48"/>
    <w:rsid w:val="00554FCF"/>
    <w:rsid w:val="0055578C"/>
    <w:rsid w:val="005557B0"/>
    <w:rsid w:val="00555A7A"/>
    <w:rsid w:val="0055616F"/>
    <w:rsid w:val="0055623C"/>
    <w:rsid w:val="005562F6"/>
    <w:rsid w:val="0055639B"/>
    <w:rsid w:val="00556632"/>
    <w:rsid w:val="005567BD"/>
    <w:rsid w:val="005568A4"/>
    <w:rsid w:val="00556A6D"/>
    <w:rsid w:val="00556CB1"/>
    <w:rsid w:val="00556CFD"/>
    <w:rsid w:val="00557002"/>
    <w:rsid w:val="0055738B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3EF"/>
    <w:rsid w:val="00564E83"/>
    <w:rsid w:val="005651D2"/>
    <w:rsid w:val="0056558B"/>
    <w:rsid w:val="005658BF"/>
    <w:rsid w:val="00566091"/>
    <w:rsid w:val="005661D5"/>
    <w:rsid w:val="0056640C"/>
    <w:rsid w:val="00566548"/>
    <w:rsid w:val="005668A4"/>
    <w:rsid w:val="005669E0"/>
    <w:rsid w:val="00566BB1"/>
    <w:rsid w:val="00567988"/>
    <w:rsid w:val="00567E11"/>
    <w:rsid w:val="00570572"/>
    <w:rsid w:val="00570666"/>
    <w:rsid w:val="00570A9A"/>
    <w:rsid w:val="00570ACC"/>
    <w:rsid w:val="005713DF"/>
    <w:rsid w:val="00571503"/>
    <w:rsid w:val="0057230F"/>
    <w:rsid w:val="00572D7D"/>
    <w:rsid w:val="00573A9E"/>
    <w:rsid w:val="00574050"/>
    <w:rsid w:val="00574703"/>
    <w:rsid w:val="00574864"/>
    <w:rsid w:val="00575241"/>
    <w:rsid w:val="0057597F"/>
    <w:rsid w:val="0057637D"/>
    <w:rsid w:val="00576428"/>
    <w:rsid w:val="00576649"/>
    <w:rsid w:val="00577C49"/>
    <w:rsid w:val="00577DD9"/>
    <w:rsid w:val="00577ECF"/>
    <w:rsid w:val="005803E7"/>
    <w:rsid w:val="00580458"/>
    <w:rsid w:val="00580925"/>
    <w:rsid w:val="00580949"/>
    <w:rsid w:val="00580DA5"/>
    <w:rsid w:val="00580E2A"/>
    <w:rsid w:val="00581640"/>
    <w:rsid w:val="005818A6"/>
    <w:rsid w:val="00581C93"/>
    <w:rsid w:val="00581CAB"/>
    <w:rsid w:val="00581CB2"/>
    <w:rsid w:val="00582B6E"/>
    <w:rsid w:val="00582CF3"/>
    <w:rsid w:val="005833EE"/>
    <w:rsid w:val="005840D2"/>
    <w:rsid w:val="005841CE"/>
    <w:rsid w:val="00584FEC"/>
    <w:rsid w:val="00585140"/>
    <w:rsid w:val="005858EB"/>
    <w:rsid w:val="0058591F"/>
    <w:rsid w:val="00586392"/>
    <w:rsid w:val="00586B1A"/>
    <w:rsid w:val="00586B96"/>
    <w:rsid w:val="00586BB2"/>
    <w:rsid w:val="00586E7F"/>
    <w:rsid w:val="00587274"/>
    <w:rsid w:val="005872E9"/>
    <w:rsid w:val="00587518"/>
    <w:rsid w:val="00590166"/>
    <w:rsid w:val="00590568"/>
    <w:rsid w:val="005918E9"/>
    <w:rsid w:val="00591BB1"/>
    <w:rsid w:val="0059247F"/>
    <w:rsid w:val="00592CAC"/>
    <w:rsid w:val="005931BC"/>
    <w:rsid w:val="00593EEC"/>
    <w:rsid w:val="00594E43"/>
    <w:rsid w:val="00595396"/>
    <w:rsid w:val="005954FE"/>
    <w:rsid w:val="005957C5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0F74"/>
    <w:rsid w:val="005A169A"/>
    <w:rsid w:val="005A175A"/>
    <w:rsid w:val="005A199A"/>
    <w:rsid w:val="005A1CEC"/>
    <w:rsid w:val="005A20DD"/>
    <w:rsid w:val="005A27D1"/>
    <w:rsid w:val="005A2C36"/>
    <w:rsid w:val="005A2D39"/>
    <w:rsid w:val="005A3D84"/>
    <w:rsid w:val="005A3DB8"/>
    <w:rsid w:val="005A4E59"/>
    <w:rsid w:val="005A5058"/>
    <w:rsid w:val="005A5103"/>
    <w:rsid w:val="005A56BB"/>
    <w:rsid w:val="005A6096"/>
    <w:rsid w:val="005A613E"/>
    <w:rsid w:val="005A63F5"/>
    <w:rsid w:val="005A6613"/>
    <w:rsid w:val="005A6E47"/>
    <w:rsid w:val="005A6E4A"/>
    <w:rsid w:val="005A70D7"/>
    <w:rsid w:val="005A7370"/>
    <w:rsid w:val="005A7689"/>
    <w:rsid w:val="005B1F65"/>
    <w:rsid w:val="005B1FAC"/>
    <w:rsid w:val="005B281E"/>
    <w:rsid w:val="005B311D"/>
    <w:rsid w:val="005B36A3"/>
    <w:rsid w:val="005B3D35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64C"/>
    <w:rsid w:val="005C0A0D"/>
    <w:rsid w:val="005C0B62"/>
    <w:rsid w:val="005C0D5A"/>
    <w:rsid w:val="005C1905"/>
    <w:rsid w:val="005C1CB8"/>
    <w:rsid w:val="005C2063"/>
    <w:rsid w:val="005C2DD9"/>
    <w:rsid w:val="005C3B23"/>
    <w:rsid w:val="005C3E41"/>
    <w:rsid w:val="005C3F05"/>
    <w:rsid w:val="005C4BC9"/>
    <w:rsid w:val="005C4CAA"/>
    <w:rsid w:val="005C4CBD"/>
    <w:rsid w:val="005C4D9E"/>
    <w:rsid w:val="005C4E5D"/>
    <w:rsid w:val="005C4F2D"/>
    <w:rsid w:val="005C624A"/>
    <w:rsid w:val="005C688F"/>
    <w:rsid w:val="005C70F1"/>
    <w:rsid w:val="005C71AA"/>
    <w:rsid w:val="005C740A"/>
    <w:rsid w:val="005C7430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CFF"/>
    <w:rsid w:val="005D1EAE"/>
    <w:rsid w:val="005D1F4B"/>
    <w:rsid w:val="005D2257"/>
    <w:rsid w:val="005D2283"/>
    <w:rsid w:val="005D236A"/>
    <w:rsid w:val="005D25E4"/>
    <w:rsid w:val="005D28DF"/>
    <w:rsid w:val="005D2EB6"/>
    <w:rsid w:val="005D2FC3"/>
    <w:rsid w:val="005D3947"/>
    <w:rsid w:val="005D3E22"/>
    <w:rsid w:val="005D442A"/>
    <w:rsid w:val="005D4805"/>
    <w:rsid w:val="005D4A50"/>
    <w:rsid w:val="005D4AA0"/>
    <w:rsid w:val="005D4EC6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09E2"/>
    <w:rsid w:val="005E1276"/>
    <w:rsid w:val="005E147C"/>
    <w:rsid w:val="005E1991"/>
    <w:rsid w:val="005E1B17"/>
    <w:rsid w:val="005E1CD3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7F6"/>
    <w:rsid w:val="005E6914"/>
    <w:rsid w:val="005F0221"/>
    <w:rsid w:val="005F02D2"/>
    <w:rsid w:val="005F036B"/>
    <w:rsid w:val="005F0DBF"/>
    <w:rsid w:val="005F0F8D"/>
    <w:rsid w:val="005F1297"/>
    <w:rsid w:val="005F1ACE"/>
    <w:rsid w:val="005F1F42"/>
    <w:rsid w:val="005F1F8A"/>
    <w:rsid w:val="005F224B"/>
    <w:rsid w:val="005F2337"/>
    <w:rsid w:val="005F27CF"/>
    <w:rsid w:val="005F288D"/>
    <w:rsid w:val="005F2E91"/>
    <w:rsid w:val="005F332B"/>
    <w:rsid w:val="005F3953"/>
    <w:rsid w:val="005F3A65"/>
    <w:rsid w:val="005F3B3F"/>
    <w:rsid w:val="005F3B77"/>
    <w:rsid w:val="005F3FC4"/>
    <w:rsid w:val="005F446A"/>
    <w:rsid w:val="005F449F"/>
    <w:rsid w:val="005F4A4A"/>
    <w:rsid w:val="005F4F6F"/>
    <w:rsid w:val="005F518A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14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4CB2"/>
    <w:rsid w:val="006057FE"/>
    <w:rsid w:val="00605B34"/>
    <w:rsid w:val="006061AC"/>
    <w:rsid w:val="00606978"/>
    <w:rsid w:val="00606E82"/>
    <w:rsid w:val="0060700F"/>
    <w:rsid w:val="00607795"/>
    <w:rsid w:val="00607DE1"/>
    <w:rsid w:val="00610604"/>
    <w:rsid w:val="006114DE"/>
    <w:rsid w:val="00612407"/>
    <w:rsid w:val="006132D6"/>
    <w:rsid w:val="006132DB"/>
    <w:rsid w:val="006143C6"/>
    <w:rsid w:val="006148E0"/>
    <w:rsid w:val="0061535E"/>
    <w:rsid w:val="006154B4"/>
    <w:rsid w:val="00616678"/>
    <w:rsid w:val="00616A18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4E87"/>
    <w:rsid w:val="00625291"/>
    <w:rsid w:val="006257A6"/>
    <w:rsid w:val="00625D60"/>
    <w:rsid w:val="00625F77"/>
    <w:rsid w:val="00626CC8"/>
    <w:rsid w:val="00626F39"/>
    <w:rsid w:val="00627A8D"/>
    <w:rsid w:val="00627ADF"/>
    <w:rsid w:val="00627B7E"/>
    <w:rsid w:val="0063036D"/>
    <w:rsid w:val="00630AC1"/>
    <w:rsid w:val="00630DC7"/>
    <w:rsid w:val="006311DC"/>
    <w:rsid w:val="006315FA"/>
    <w:rsid w:val="00632221"/>
    <w:rsid w:val="00634CCF"/>
    <w:rsid w:val="006355FC"/>
    <w:rsid w:val="00635980"/>
    <w:rsid w:val="00635FAA"/>
    <w:rsid w:val="00637691"/>
    <w:rsid w:val="00637FF8"/>
    <w:rsid w:val="0064012C"/>
    <w:rsid w:val="006404E4"/>
    <w:rsid w:val="00640DB1"/>
    <w:rsid w:val="00640FC4"/>
    <w:rsid w:val="00641960"/>
    <w:rsid w:val="00641D71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4C59"/>
    <w:rsid w:val="00645086"/>
    <w:rsid w:val="00645957"/>
    <w:rsid w:val="00645BC6"/>
    <w:rsid w:val="00645CAE"/>
    <w:rsid w:val="00645F0D"/>
    <w:rsid w:val="0064610D"/>
    <w:rsid w:val="00646581"/>
    <w:rsid w:val="00646FE6"/>
    <w:rsid w:val="00647F12"/>
    <w:rsid w:val="00650078"/>
    <w:rsid w:val="00650490"/>
    <w:rsid w:val="00650560"/>
    <w:rsid w:val="006505A7"/>
    <w:rsid w:val="0065063E"/>
    <w:rsid w:val="0065099E"/>
    <w:rsid w:val="00650C16"/>
    <w:rsid w:val="006520EA"/>
    <w:rsid w:val="006523C1"/>
    <w:rsid w:val="00652868"/>
    <w:rsid w:val="006528C2"/>
    <w:rsid w:val="00652E36"/>
    <w:rsid w:val="006534BE"/>
    <w:rsid w:val="00653534"/>
    <w:rsid w:val="00653A0D"/>
    <w:rsid w:val="00653BF8"/>
    <w:rsid w:val="00653E3B"/>
    <w:rsid w:val="006544D9"/>
    <w:rsid w:val="006547E4"/>
    <w:rsid w:val="00654F03"/>
    <w:rsid w:val="00655117"/>
    <w:rsid w:val="00655BA1"/>
    <w:rsid w:val="006561DA"/>
    <w:rsid w:val="006564DC"/>
    <w:rsid w:val="00656530"/>
    <w:rsid w:val="00656684"/>
    <w:rsid w:val="00656C26"/>
    <w:rsid w:val="00657275"/>
    <w:rsid w:val="006576AA"/>
    <w:rsid w:val="00657AFA"/>
    <w:rsid w:val="00657DF3"/>
    <w:rsid w:val="0066081A"/>
    <w:rsid w:val="00660870"/>
    <w:rsid w:val="00660A62"/>
    <w:rsid w:val="00660B6B"/>
    <w:rsid w:val="00660DCF"/>
    <w:rsid w:val="006611F1"/>
    <w:rsid w:val="00661BB2"/>
    <w:rsid w:val="00661D05"/>
    <w:rsid w:val="006621EB"/>
    <w:rsid w:val="0066244A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A8D"/>
    <w:rsid w:val="00665C9D"/>
    <w:rsid w:val="00666594"/>
    <w:rsid w:val="00666C03"/>
    <w:rsid w:val="00666CAE"/>
    <w:rsid w:val="00666E1F"/>
    <w:rsid w:val="00667A2C"/>
    <w:rsid w:val="00670205"/>
    <w:rsid w:val="00670337"/>
    <w:rsid w:val="006704A8"/>
    <w:rsid w:val="00670902"/>
    <w:rsid w:val="00670AE1"/>
    <w:rsid w:val="00670DBC"/>
    <w:rsid w:val="00671A97"/>
    <w:rsid w:val="00671AED"/>
    <w:rsid w:val="00671CED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726"/>
    <w:rsid w:val="0067487E"/>
    <w:rsid w:val="006748EE"/>
    <w:rsid w:val="00675452"/>
    <w:rsid w:val="00675CBA"/>
    <w:rsid w:val="00676255"/>
    <w:rsid w:val="006762F2"/>
    <w:rsid w:val="0067649A"/>
    <w:rsid w:val="006764EB"/>
    <w:rsid w:val="00676701"/>
    <w:rsid w:val="00676C89"/>
    <w:rsid w:val="00677A3B"/>
    <w:rsid w:val="00677DFF"/>
    <w:rsid w:val="00681347"/>
    <w:rsid w:val="00681C7C"/>
    <w:rsid w:val="00681FD2"/>
    <w:rsid w:val="0068236D"/>
    <w:rsid w:val="00682943"/>
    <w:rsid w:val="00683385"/>
    <w:rsid w:val="00683A82"/>
    <w:rsid w:val="00684281"/>
    <w:rsid w:val="00684835"/>
    <w:rsid w:val="006848FC"/>
    <w:rsid w:val="00684D79"/>
    <w:rsid w:val="00684E18"/>
    <w:rsid w:val="006850EC"/>
    <w:rsid w:val="00685CE1"/>
    <w:rsid w:val="00686551"/>
    <w:rsid w:val="00686F08"/>
    <w:rsid w:val="006872A0"/>
    <w:rsid w:val="00687F42"/>
    <w:rsid w:val="0069078B"/>
    <w:rsid w:val="00690E6D"/>
    <w:rsid w:val="0069112E"/>
    <w:rsid w:val="00691E97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155"/>
    <w:rsid w:val="00695843"/>
    <w:rsid w:val="00696015"/>
    <w:rsid w:val="00696828"/>
    <w:rsid w:val="00696EC6"/>
    <w:rsid w:val="00696F76"/>
    <w:rsid w:val="00697642"/>
    <w:rsid w:val="006A0B4B"/>
    <w:rsid w:val="006A0F1F"/>
    <w:rsid w:val="006A15BA"/>
    <w:rsid w:val="006A1860"/>
    <w:rsid w:val="006A1BEB"/>
    <w:rsid w:val="006A2150"/>
    <w:rsid w:val="006A29CE"/>
    <w:rsid w:val="006A2D30"/>
    <w:rsid w:val="006A2F3D"/>
    <w:rsid w:val="006A3432"/>
    <w:rsid w:val="006A37C4"/>
    <w:rsid w:val="006A556F"/>
    <w:rsid w:val="006A66B8"/>
    <w:rsid w:val="006A6C1D"/>
    <w:rsid w:val="006A7768"/>
    <w:rsid w:val="006B00E7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390"/>
    <w:rsid w:val="006B35D8"/>
    <w:rsid w:val="006B39B8"/>
    <w:rsid w:val="006B3C97"/>
    <w:rsid w:val="006B47D4"/>
    <w:rsid w:val="006B4BD9"/>
    <w:rsid w:val="006B4F37"/>
    <w:rsid w:val="006B5AC2"/>
    <w:rsid w:val="006B6103"/>
    <w:rsid w:val="006B636B"/>
    <w:rsid w:val="006B6B7D"/>
    <w:rsid w:val="006B6C1D"/>
    <w:rsid w:val="006B7A3D"/>
    <w:rsid w:val="006B7B86"/>
    <w:rsid w:val="006C0008"/>
    <w:rsid w:val="006C041C"/>
    <w:rsid w:val="006C0912"/>
    <w:rsid w:val="006C11AB"/>
    <w:rsid w:val="006C1694"/>
    <w:rsid w:val="006C1790"/>
    <w:rsid w:val="006C190F"/>
    <w:rsid w:val="006C1C99"/>
    <w:rsid w:val="006C1D04"/>
    <w:rsid w:val="006C2DB3"/>
    <w:rsid w:val="006C3446"/>
    <w:rsid w:val="006C34F8"/>
    <w:rsid w:val="006C4112"/>
    <w:rsid w:val="006C4B76"/>
    <w:rsid w:val="006C5A86"/>
    <w:rsid w:val="006C5B67"/>
    <w:rsid w:val="006C5CCD"/>
    <w:rsid w:val="006C5DE5"/>
    <w:rsid w:val="006C5F4C"/>
    <w:rsid w:val="006C5FC3"/>
    <w:rsid w:val="006C637D"/>
    <w:rsid w:val="006C67FA"/>
    <w:rsid w:val="006C76E9"/>
    <w:rsid w:val="006C77B4"/>
    <w:rsid w:val="006D05C4"/>
    <w:rsid w:val="006D0803"/>
    <w:rsid w:val="006D0988"/>
    <w:rsid w:val="006D0BCD"/>
    <w:rsid w:val="006D1048"/>
    <w:rsid w:val="006D1355"/>
    <w:rsid w:val="006D19A1"/>
    <w:rsid w:val="006D1BE0"/>
    <w:rsid w:val="006D22DE"/>
    <w:rsid w:val="006D2DCF"/>
    <w:rsid w:val="006D3F09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375"/>
    <w:rsid w:val="006D7835"/>
    <w:rsid w:val="006D7924"/>
    <w:rsid w:val="006D7C50"/>
    <w:rsid w:val="006D7E96"/>
    <w:rsid w:val="006E043F"/>
    <w:rsid w:val="006E0D91"/>
    <w:rsid w:val="006E19AC"/>
    <w:rsid w:val="006E1B78"/>
    <w:rsid w:val="006E2339"/>
    <w:rsid w:val="006E2344"/>
    <w:rsid w:val="006E2435"/>
    <w:rsid w:val="006E2941"/>
    <w:rsid w:val="006E35A9"/>
    <w:rsid w:val="006E35E7"/>
    <w:rsid w:val="006E3F7C"/>
    <w:rsid w:val="006E3FA1"/>
    <w:rsid w:val="006E3FE3"/>
    <w:rsid w:val="006E4611"/>
    <w:rsid w:val="006E53BB"/>
    <w:rsid w:val="006E58A7"/>
    <w:rsid w:val="006E5A50"/>
    <w:rsid w:val="006E62CE"/>
    <w:rsid w:val="006E6610"/>
    <w:rsid w:val="006E75D0"/>
    <w:rsid w:val="006E7613"/>
    <w:rsid w:val="006E76C5"/>
    <w:rsid w:val="006E7EB0"/>
    <w:rsid w:val="006F0066"/>
    <w:rsid w:val="006F0AB2"/>
    <w:rsid w:val="006F0DE3"/>
    <w:rsid w:val="006F0EA5"/>
    <w:rsid w:val="006F18B2"/>
    <w:rsid w:val="006F1C7B"/>
    <w:rsid w:val="006F273A"/>
    <w:rsid w:val="006F2D06"/>
    <w:rsid w:val="006F349D"/>
    <w:rsid w:val="006F34D3"/>
    <w:rsid w:val="006F3C97"/>
    <w:rsid w:val="006F3E62"/>
    <w:rsid w:val="006F45E8"/>
    <w:rsid w:val="006F48D1"/>
    <w:rsid w:val="006F4D33"/>
    <w:rsid w:val="006F5255"/>
    <w:rsid w:val="006F5672"/>
    <w:rsid w:val="006F5E56"/>
    <w:rsid w:val="006F6510"/>
    <w:rsid w:val="006F6692"/>
    <w:rsid w:val="006F6AA4"/>
    <w:rsid w:val="006F6B0B"/>
    <w:rsid w:val="006F7FB6"/>
    <w:rsid w:val="006F7FB8"/>
    <w:rsid w:val="00700142"/>
    <w:rsid w:val="0070017A"/>
    <w:rsid w:val="007004C1"/>
    <w:rsid w:val="007009A9"/>
    <w:rsid w:val="00700BFA"/>
    <w:rsid w:val="00700C0D"/>
    <w:rsid w:val="007010BC"/>
    <w:rsid w:val="00701417"/>
    <w:rsid w:val="007027F0"/>
    <w:rsid w:val="00702F53"/>
    <w:rsid w:val="0070319B"/>
    <w:rsid w:val="0070387F"/>
    <w:rsid w:val="00703950"/>
    <w:rsid w:val="0070399E"/>
    <w:rsid w:val="00704278"/>
    <w:rsid w:val="007042E3"/>
    <w:rsid w:val="007043AF"/>
    <w:rsid w:val="0070451C"/>
    <w:rsid w:val="00704A51"/>
    <w:rsid w:val="00704D39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0C66"/>
    <w:rsid w:val="007116D3"/>
    <w:rsid w:val="00711FEC"/>
    <w:rsid w:val="007129A5"/>
    <w:rsid w:val="00712A1D"/>
    <w:rsid w:val="00712A79"/>
    <w:rsid w:val="00712CB3"/>
    <w:rsid w:val="0071339D"/>
    <w:rsid w:val="007133E6"/>
    <w:rsid w:val="00713B1D"/>
    <w:rsid w:val="0071449B"/>
    <w:rsid w:val="00714C88"/>
    <w:rsid w:val="0071607E"/>
    <w:rsid w:val="007162C7"/>
    <w:rsid w:val="007163FF"/>
    <w:rsid w:val="007164AD"/>
    <w:rsid w:val="00716988"/>
    <w:rsid w:val="00716DBB"/>
    <w:rsid w:val="00717A32"/>
    <w:rsid w:val="00720111"/>
    <w:rsid w:val="00721A34"/>
    <w:rsid w:val="00722306"/>
    <w:rsid w:val="00722FA3"/>
    <w:rsid w:val="00723246"/>
    <w:rsid w:val="00723283"/>
    <w:rsid w:val="007237E6"/>
    <w:rsid w:val="00723E9F"/>
    <w:rsid w:val="007255BE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30"/>
    <w:rsid w:val="00732AF0"/>
    <w:rsid w:val="00732E94"/>
    <w:rsid w:val="00732F29"/>
    <w:rsid w:val="00733E70"/>
    <w:rsid w:val="00733F4B"/>
    <w:rsid w:val="00733FFA"/>
    <w:rsid w:val="00734416"/>
    <w:rsid w:val="00734834"/>
    <w:rsid w:val="00734A49"/>
    <w:rsid w:val="007350A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578"/>
    <w:rsid w:val="00737C27"/>
    <w:rsid w:val="007402BB"/>
    <w:rsid w:val="00740BB7"/>
    <w:rsid w:val="00740ED3"/>
    <w:rsid w:val="00740FA1"/>
    <w:rsid w:val="0074181C"/>
    <w:rsid w:val="00741BA8"/>
    <w:rsid w:val="00741DF1"/>
    <w:rsid w:val="00741EC4"/>
    <w:rsid w:val="0074206F"/>
    <w:rsid w:val="00742147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7B7"/>
    <w:rsid w:val="007448C5"/>
    <w:rsid w:val="0074524F"/>
    <w:rsid w:val="00745D8F"/>
    <w:rsid w:val="00745DA0"/>
    <w:rsid w:val="007462A2"/>
    <w:rsid w:val="0074684A"/>
    <w:rsid w:val="00747034"/>
    <w:rsid w:val="00747075"/>
    <w:rsid w:val="007474A0"/>
    <w:rsid w:val="00747A99"/>
    <w:rsid w:val="007503E7"/>
    <w:rsid w:val="00750E35"/>
    <w:rsid w:val="00750FB8"/>
    <w:rsid w:val="00751561"/>
    <w:rsid w:val="007515B2"/>
    <w:rsid w:val="00752797"/>
    <w:rsid w:val="00752C82"/>
    <w:rsid w:val="00752CC6"/>
    <w:rsid w:val="00752D41"/>
    <w:rsid w:val="00752EDF"/>
    <w:rsid w:val="007533CC"/>
    <w:rsid w:val="007536CF"/>
    <w:rsid w:val="00753A73"/>
    <w:rsid w:val="0075418B"/>
    <w:rsid w:val="007544F8"/>
    <w:rsid w:val="007550DD"/>
    <w:rsid w:val="0075563F"/>
    <w:rsid w:val="007572EE"/>
    <w:rsid w:val="00757F20"/>
    <w:rsid w:val="0076011F"/>
    <w:rsid w:val="0076030B"/>
    <w:rsid w:val="0076100C"/>
    <w:rsid w:val="00761391"/>
    <w:rsid w:val="0076160B"/>
    <w:rsid w:val="00762423"/>
    <w:rsid w:val="007624D4"/>
    <w:rsid w:val="00763379"/>
    <w:rsid w:val="007634C1"/>
    <w:rsid w:val="00763BC6"/>
    <w:rsid w:val="00764232"/>
    <w:rsid w:val="00764308"/>
    <w:rsid w:val="0076463E"/>
    <w:rsid w:val="00764C1B"/>
    <w:rsid w:val="00765013"/>
    <w:rsid w:val="00765497"/>
    <w:rsid w:val="00765F49"/>
    <w:rsid w:val="00766521"/>
    <w:rsid w:val="007666A9"/>
    <w:rsid w:val="00766838"/>
    <w:rsid w:val="007668C9"/>
    <w:rsid w:val="0076695A"/>
    <w:rsid w:val="00766985"/>
    <w:rsid w:val="00766A8E"/>
    <w:rsid w:val="00766AF0"/>
    <w:rsid w:val="00766DAE"/>
    <w:rsid w:val="0076793C"/>
    <w:rsid w:val="00767A83"/>
    <w:rsid w:val="00767F86"/>
    <w:rsid w:val="007704BB"/>
    <w:rsid w:val="00770B0C"/>
    <w:rsid w:val="00770BFD"/>
    <w:rsid w:val="00770CBC"/>
    <w:rsid w:val="00772E80"/>
    <w:rsid w:val="00772F4B"/>
    <w:rsid w:val="0077350E"/>
    <w:rsid w:val="007738DE"/>
    <w:rsid w:val="0077399F"/>
    <w:rsid w:val="00774422"/>
    <w:rsid w:val="00774497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77B24"/>
    <w:rsid w:val="00777F51"/>
    <w:rsid w:val="00780F0F"/>
    <w:rsid w:val="007818F9"/>
    <w:rsid w:val="0078278E"/>
    <w:rsid w:val="00782C19"/>
    <w:rsid w:val="00782C41"/>
    <w:rsid w:val="00782D7F"/>
    <w:rsid w:val="00782DFA"/>
    <w:rsid w:val="00783B36"/>
    <w:rsid w:val="007857E4"/>
    <w:rsid w:val="0078580F"/>
    <w:rsid w:val="00785F8F"/>
    <w:rsid w:val="00786007"/>
    <w:rsid w:val="00786E28"/>
    <w:rsid w:val="00786FFA"/>
    <w:rsid w:val="00787835"/>
    <w:rsid w:val="00787CF1"/>
    <w:rsid w:val="0079018C"/>
    <w:rsid w:val="007901D3"/>
    <w:rsid w:val="007907F8"/>
    <w:rsid w:val="00790D79"/>
    <w:rsid w:val="00790EED"/>
    <w:rsid w:val="0079159D"/>
    <w:rsid w:val="0079281D"/>
    <w:rsid w:val="00792829"/>
    <w:rsid w:val="00792982"/>
    <w:rsid w:val="00793EC9"/>
    <w:rsid w:val="0079494F"/>
    <w:rsid w:val="00795350"/>
    <w:rsid w:val="007953D5"/>
    <w:rsid w:val="00795AF7"/>
    <w:rsid w:val="0079639D"/>
    <w:rsid w:val="0079684E"/>
    <w:rsid w:val="00797524"/>
    <w:rsid w:val="00797724"/>
    <w:rsid w:val="00797CF5"/>
    <w:rsid w:val="007A048C"/>
    <w:rsid w:val="007A1198"/>
    <w:rsid w:val="007A165D"/>
    <w:rsid w:val="007A1705"/>
    <w:rsid w:val="007A1B0F"/>
    <w:rsid w:val="007A1C9D"/>
    <w:rsid w:val="007A22E7"/>
    <w:rsid w:val="007A2476"/>
    <w:rsid w:val="007A2772"/>
    <w:rsid w:val="007A29D7"/>
    <w:rsid w:val="007A2F4E"/>
    <w:rsid w:val="007A3836"/>
    <w:rsid w:val="007A39B5"/>
    <w:rsid w:val="007A3C5C"/>
    <w:rsid w:val="007A4AFD"/>
    <w:rsid w:val="007A4B1C"/>
    <w:rsid w:val="007A4DE6"/>
    <w:rsid w:val="007A4FB1"/>
    <w:rsid w:val="007A5B3E"/>
    <w:rsid w:val="007A61E4"/>
    <w:rsid w:val="007A628C"/>
    <w:rsid w:val="007A67E8"/>
    <w:rsid w:val="007A6987"/>
    <w:rsid w:val="007A6A0A"/>
    <w:rsid w:val="007A6E4C"/>
    <w:rsid w:val="007A7415"/>
    <w:rsid w:val="007A7775"/>
    <w:rsid w:val="007A7D10"/>
    <w:rsid w:val="007B0159"/>
    <w:rsid w:val="007B0388"/>
    <w:rsid w:val="007B0393"/>
    <w:rsid w:val="007B048D"/>
    <w:rsid w:val="007B0B0B"/>
    <w:rsid w:val="007B0F83"/>
    <w:rsid w:val="007B1089"/>
    <w:rsid w:val="007B1340"/>
    <w:rsid w:val="007B1B5F"/>
    <w:rsid w:val="007B1F17"/>
    <w:rsid w:val="007B242C"/>
    <w:rsid w:val="007B24F9"/>
    <w:rsid w:val="007B2500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4DFD"/>
    <w:rsid w:val="007B587E"/>
    <w:rsid w:val="007B5B23"/>
    <w:rsid w:val="007B60DF"/>
    <w:rsid w:val="007B63F6"/>
    <w:rsid w:val="007B65B5"/>
    <w:rsid w:val="007B6BC0"/>
    <w:rsid w:val="007B725B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106"/>
    <w:rsid w:val="007C341E"/>
    <w:rsid w:val="007C358F"/>
    <w:rsid w:val="007C465A"/>
    <w:rsid w:val="007C4CA8"/>
    <w:rsid w:val="007C4F55"/>
    <w:rsid w:val="007C5789"/>
    <w:rsid w:val="007C5EE8"/>
    <w:rsid w:val="007C6736"/>
    <w:rsid w:val="007C6B3E"/>
    <w:rsid w:val="007C6C39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202"/>
    <w:rsid w:val="007D4322"/>
    <w:rsid w:val="007D4D43"/>
    <w:rsid w:val="007D4F4D"/>
    <w:rsid w:val="007D583E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7A4"/>
    <w:rsid w:val="007E1FD5"/>
    <w:rsid w:val="007E293C"/>
    <w:rsid w:val="007E2C33"/>
    <w:rsid w:val="007E3249"/>
    <w:rsid w:val="007E37CE"/>
    <w:rsid w:val="007E3BE6"/>
    <w:rsid w:val="007E3CEB"/>
    <w:rsid w:val="007E46BD"/>
    <w:rsid w:val="007E52D6"/>
    <w:rsid w:val="007E54A7"/>
    <w:rsid w:val="007E58A9"/>
    <w:rsid w:val="007E5945"/>
    <w:rsid w:val="007E5C46"/>
    <w:rsid w:val="007E5D9A"/>
    <w:rsid w:val="007E6141"/>
    <w:rsid w:val="007E627A"/>
    <w:rsid w:val="007E6DF8"/>
    <w:rsid w:val="007E7D89"/>
    <w:rsid w:val="007E7F95"/>
    <w:rsid w:val="007F0037"/>
    <w:rsid w:val="007F060D"/>
    <w:rsid w:val="007F0B2B"/>
    <w:rsid w:val="007F0BB7"/>
    <w:rsid w:val="007F104F"/>
    <w:rsid w:val="007F12C0"/>
    <w:rsid w:val="007F13C0"/>
    <w:rsid w:val="007F26B0"/>
    <w:rsid w:val="007F296B"/>
    <w:rsid w:val="007F29AA"/>
    <w:rsid w:val="007F29D0"/>
    <w:rsid w:val="007F2E10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6FC2"/>
    <w:rsid w:val="007F7072"/>
    <w:rsid w:val="007F70D4"/>
    <w:rsid w:val="007F73AB"/>
    <w:rsid w:val="007F764E"/>
    <w:rsid w:val="007F7AE5"/>
    <w:rsid w:val="007F7D36"/>
    <w:rsid w:val="007F7DC7"/>
    <w:rsid w:val="0080038F"/>
    <w:rsid w:val="00800519"/>
    <w:rsid w:val="00800849"/>
    <w:rsid w:val="00801CE5"/>
    <w:rsid w:val="00802482"/>
    <w:rsid w:val="00802CF5"/>
    <w:rsid w:val="00802F02"/>
    <w:rsid w:val="00803A13"/>
    <w:rsid w:val="00803F0C"/>
    <w:rsid w:val="00804BFD"/>
    <w:rsid w:val="00804F5A"/>
    <w:rsid w:val="00805023"/>
    <w:rsid w:val="008050A6"/>
    <w:rsid w:val="008056BC"/>
    <w:rsid w:val="00806389"/>
    <w:rsid w:val="0080727D"/>
    <w:rsid w:val="00807937"/>
    <w:rsid w:val="00807AFF"/>
    <w:rsid w:val="00807B0E"/>
    <w:rsid w:val="00807E36"/>
    <w:rsid w:val="00810D8F"/>
    <w:rsid w:val="00810DBD"/>
    <w:rsid w:val="00811386"/>
    <w:rsid w:val="00811391"/>
    <w:rsid w:val="00811871"/>
    <w:rsid w:val="00811C4D"/>
    <w:rsid w:val="008125EB"/>
    <w:rsid w:val="008126D0"/>
    <w:rsid w:val="008128CE"/>
    <w:rsid w:val="00812F66"/>
    <w:rsid w:val="00812F93"/>
    <w:rsid w:val="008130B7"/>
    <w:rsid w:val="008133BC"/>
    <w:rsid w:val="00813467"/>
    <w:rsid w:val="00813C5D"/>
    <w:rsid w:val="008143BD"/>
    <w:rsid w:val="00814A20"/>
    <w:rsid w:val="00814FD4"/>
    <w:rsid w:val="0081506B"/>
    <w:rsid w:val="0081533A"/>
    <w:rsid w:val="008154E6"/>
    <w:rsid w:val="008157B1"/>
    <w:rsid w:val="008158BC"/>
    <w:rsid w:val="00815AA7"/>
    <w:rsid w:val="00816018"/>
    <w:rsid w:val="00816686"/>
    <w:rsid w:val="00816CCA"/>
    <w:rsid w:val="00817667"/>
    <w:rsid w:val="00817A63"/>
    <w:rsid w:val="0082064D"/>
    <w:rsid w:val="008208E0"/>
    <w:rsid w:val="00820DC1"/>
    <w:rsid w:val="00820FEC"/>
    <w:rsid w:val="00821E3E"/>
    <w:rsid w:val="00821F40"/>
    <w:rsid w:val="0082201D"/>
    <w:rsid w:val="00822319"/>
    <w:rsid w:val="008227CF"/>
    <w:rsid w:val="0082286E"/>
    <w:rsid w:val="00823B1E"/>
    <w:rsid w:val="00824208"/>
    <w:rsid w:val="00824508"/>
    <w:rsid w:val="00824A22"/>
    <w:rsid w:val="00824E36"/>
    <w:rsid w:val="00824F18"/>
    <w:rsid w:val="008250B7"/>
    <w:rsid w:val="008256B0"/>
    <w:rsid w:val="00825759"/>
    <w:rsid w:val="0082590D"/>
    <w:rsid w:val="00825DDC"/>
    <w:rsid w:val="00825EB8"/>
    <w:rsid w:val="00825EDD"/>
    <w:rsid w:val="008266A2"/>
    <w:rsid w:val="00826D52"/>
    <w:rsid w:val="00826E3F"/>
    <w:rsid w:val="0082727B"/>
    <w:rsid w:val="00827517"/>
    <w:rsid w:val="0082773C"/>
    <w:rsid w:val="00827872"/>
    <w:rsid w:val="008278CE"/>
    <w:rsid w:val="008304CF"/>
    <w:rsid w:val="0083051B"/>
    <w:rsid w:val="008306F3"/>
    <w:rsid w:val="0083094D"/>
    <w:rsid w:val="00830AE6"/>
    <w:rsid w:val="00831257"/>
    <w:rsid w:val="00831318"/>
    <w:rsid w:val="0083190D"/>
    <w:rsid w:val="00831FFC"/>
    <w:rsid w:val="00832BA3"/>
    <w:rsid w:val="00832BCB"/>
    <w:rsid w:val="00833D59"/>
    <w:rsid w:val="00833E51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21E"/>
    <w:rsid w:val="0084125E"/>
    <w:rsid w:val="0084138F"/>
    <w:rsid w:val="0084161A"/>
    <w:rsid w:val="0084189A"/>
    <w:rsid w:val="00842E6A"/>
    <w:rsid w:val="00843030"/>
    <w:rsid w:val="00844211"/>
    <w:rsid w:val="00844633"/>
    <w:rsid w:val="00844D4F"/>
    <w:rsid w:val="00844E7F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3A8"/>
    <w:rsid w:val="00850546"/>
    <w:rsid w:val="00851182"/>
    <w:rsid w:val="0085164D"/>
    <w:rsid w:val="0085358A"/>
    <w:rsid w:val="0085365B"/>
    <w:rsid w:val="00853D53"/>
    <w:rsid w:val="00853F2F"/>
    <w:rsid w:val="00854075"/>
    <w:rsid w:val="00854B18"/>
    <w:rsid w:val="00854F0E"/>
    <w:rsid w:val="00855D4D"/>
    <w:rsid w:val="008563E3"/>
    <w:rsid w:val="008566E4"/>
    <w:rsid w:val="00856B4B"/>
    <w:rsid w:val="00856CA4"/>
    <w:rsid w:val="0085740D"/>
    <w:rsid w:val="0085795E"/>
    <w:rsid w:val="008605B5"/>
    <w:rsid w:val="00860644"/>
    <w:rsid w:val="008608D6"/>
    <w:rsid w:val="008609A3"/>
    <w:rsid w:val="00860BD0"/>
    <w:rsid w:val="00860F3F"/>
    <w:rsid w:val="00860FC2"/>
    <w:rsid w:val="00860FDE"/>
    <w:rsid w:val="008610C6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76C"/>
    <w:rsid w:val="0086787F"/>
    <w:rsid w:val="0087057E"/>
    <w:rsid w:val="00870F80"/>
    <w:rsid w:val="00871591"/>
    <w:rsid w:val="00871F45"/>
    <w:rsid w:val="00871F90"/>
    <w:rsid w:val="00872064"/>
    <w:rsid w:val="00872729"/>
    <w:rsid w:val="008729D8"/>
    <w:rsid w:val="00872BC6"/>
    <w:rsid w:val="00872DE6"/>
    <w:rsid w:val="00872DED"/>
    <w:rsid w:val="008733CD"/>
    <w:rsid w:val="008744D0"/>
    <w:rsid w:val="00874F54"/>
    <w:rsid w:val="00875153"/>
    <w:rsid w:val="00875493"/>
    <w:rsid w:val="00875498"/>
    <w:rsid w:val="00875A7B"/>
    <w:rsid w:val="00875BFD"/>
    <w:rsid w:val="00875C2E"/>
    <w:rsid w:val="00875CAF"/>
    <w:rsid w:val="00875F95"/>
    <w:rsid w:val="00876040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536"/>
    <w:rsid w:val="008805E0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144"/>
    <w:rsid w:val="00884BC8"/>
    <w:rsid w:val="00884E00"/>
    <w:rsid w:val="00886005"/>
    <w:rsid w:val="008868B2"/>
    <w:rsid w:val="00886956"/>
    <w:rsid w:val="00886A94"/>
    <w:rsid w:val="00886B7B"/>
    <w:rsid w:val="0088723B"/>
    <w:rsid w:val="008879FD"/>
    <w:rsid w:val="00890521"/>
    <w:rsid w:val="00891031"/>
    <w:rsid w:val="00891160"/>
    <w:rsid w:val="008911D3"/>
    <w:rsid w:val="00891497"/>
    <w:rsid w:val="0089155A"/>
    <w:rsid w:val="00891FEB"/>
    <w:rsid w:val="0089202D"/>
    <w:rsid w:val="008929E8"/>
    <w:rsid w:val="00893647"/>
    <w:rsid w:val="0089391E"/>
    <w:rsid w:val="00893BBC"/>
    <w:rsid w:val="008944E5"/>
    <w:rsid w:val="00894CD5"/>
    <w:rsid w:val="00894E0C"/>
    <w:rsid w:val="008954CC"/>
    <w:rsid w:val="008954DC"/>
    <w:rsid w:val="008959BD"/>
    <w:rsid w:val="00896059"/>
    <w:rsid w:val="0089639E"/>
    <w:rsid w:val="0089691B"/>
    <w:rsid w:val="008969A0"/>
    <w:rsid w:val="008972BC"/>
    <w:rsid w:val="00897489"/>
    <w:rsid w:val="008974CD"/>
    <w:rsid w:val="008975CC"/>
    <w:rsid w:val="00897C05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6FFE"/>
    <w:rsid w:val="008A7052"/>
    <w:rsid w:val="008A73BB"/>
    <w:rsid w:val="008A776C"/>
    <w:rsid w:val="008A7850"/>
    <w:rsid w:val="008A7953"/>
    <w:rsid w:val="008A7A5C"/>
    <w:rsid w:val="008A7D0C"/>
    <w:rsid w:val="008B0223"/>
    <w:rsid w:val="008B026E"/>
    <w:rsid w:val="008B02DF"/>
    <w:rsid w:val="008B0656"/>
    <w:rsid w:val="008B1748"/>
    <w:rsid w:val="008B1CFB"/>
    <w:rsid w:val="008B1D9D"/>
    <w:rsid w:val="008B1FCB"/>
    <w:rsid w:val="008B289D"/>
    <w:rsid w:val="008B2FEF"/>
    <w:rsid w:val="008B3016"/>
    <w:rsid w:val="008B3173"/>
    <w:rsid w:val="008B32A5"/>
    <w:rsid w:val="008B3769"/>
    <w:rsid w:val="008B397C"/>
    <w:rsid w:val="008B3B8E"/>
    <w:rsid w:val="008B3E26"/>
    <w:rsid w:val="008B3EAE"/>
    <w:rsid w:val="008B3FD3"/>
    <w:rsid w:val="008B410C"/>
    <w:rsid w:val="008B45A8"/>
    <w:rsid w:val="008B463A"/>
    <w:rsid w:val="008B4922"/>
    <w:rsid w:val="008B5DE6"/>
    <w:rsid w:val="008B7142"/>
    <w:rsid w:val="008B7249"/>
    <w:rsid w:val="008B72E3"/>
    <w:rsid w:val="008B73A9"/>
    <w:rsid w:val="008B7536"/>
    <w:rsid w:val="008B7555"/>
    <w:rsid w:val="008C086F"/>
    <w:rsid w:val="008C0899"/>
    <w:rsid w:val="008C0C9C"/>
    <w:rsid w:val="008C0F1D"/>
    <w:rsid w:val="008C0FD1"/>
    <w:rsid w:val="008C128D"/>
    <w:rsid w:val="008C18AA"/>
    <w:rsid w:val="008C1E9C"/>
    <w:rsid w:val="008C1F08"/>
    <w:rsid w:val="008C2659"/>
    <w:rsid w:val="008C2669"/>
    <w:rsid w:val="008C2899"/>
    <w:rsid w:val="008C2BA5"/>
    <w:rsid w:val="008C428C"/>
    <w:rsid w:val="008C42A3"/>
    <w:rsid w:val="008C4466"/>
    <w:rsid w:val="008C4A0B"/>
    <w:rsid w:val="008C54DE"/>
    <w:rsid w:val="008C632C"/>
    <w:rsid w:val="008C70A3"/>
    <w:rsid w:val="008C70F6"/>
    <w:rsid w:val="008C7310"/>
    <w:rsid w:val="008C77B2"/>
    <w:rsid w:val="008C787E"/>
    <w:rsid w:val="008C7B77"/>
    <w:rsid w:val="008C7F62"/>
    <w:rsid w:val="008D058F"/>
    <w:rsid w:val="008D0794"/>
    <w:rsid w:val="008D0D8E"/>
    <w:rsid w:val="008D103E"/>
    <w:rsid w:val="008D1779"/>
    <w:rsid w:val="008D1B40"/>
    <w:rsid w:val="008D2482"/>
    <w:rsid w:val="008D2767"/>
    <w:rsid w:val="008D2CB0"/>
    <w:rsid w:val="008D2ECE"/>
    <w:rsid w:val="008D34BD"/>
    <w:rsid w:val="008D3723"/>
    <w:rsid w:val="008D3827"/>
    <w:rsid w:val="008D3B94"/>
    <w:rsid w:val="008D41A9"/>
    <w:rsid w:val="008D4204"/>
    <w:rsid w:val="008D4345"/>
    <w:rsid w:val="008D470F"/>
    <w:rsid w:val="008D4E67"/>
    <w:rsid w:val="008D5628"/>
    <w:rsid w:val="008D67E6"/>
    <w:rsid w:val="008D6826"/>
    <w:rsid w:val="008D682E"/>
    <w:rsid w:val="008D6E7E"/>
    <w:rsid w:val="008D7948"/>
    <w:rsid w:val="008E014E"/>
    <w:rsid w:val="008E03A7"/>
    <w:rsid w:val="008E0D99"/>
    <w:rsid w:val="008E1265"/>
    <w:rsid w:val="008E1345"/>
    <w:rsid w:val="008E1389"/>
    <w:rsid w:val="008E150C"/>
    <w:rsid w:val="008E1D9C"/>
    <w:rsid w:val="008E2160"/>
    <w:rsid w:val="008E24B7"/>
    <w:rsid w:val="008E2603"/>
    <w:rsid w:val="008E2E3C"/>
    <w:rsid w:val="008E3450"/>
    <w:rsid w:val="008E35CE"/>
    <w:rsid w:val="008E378E"/>
    <w:rsid w:val="008E37C8"/>
    <w:rsid w:val="008E4F3A"/>
    <w:rsid w:val="008E5270"/>
    <w:rsid w:val="008E5895"/>
    <w:rsid w:val="008E6364"/>
    <w:rsid w:val="008E6891"/>
    <w:rsid w:val="008E6B14"/>
    <w:rsid w:val="008E6C91"/>
    <w:rsid w:val="008E7A68"/>
    <w:rsid w:val="008E7AF9"/>
    <w:rsid w:val="008E7EDB"/>
    <w:rsid w:val="008F0218"/>
    <w:rsid w:val="008F024F"/>
    <w:rsid w:val="008F0F63"/>
    <w:rsid w:val="008F1281"/>
    <w:rsid w:val="008F14B7"/>
    <w:rsid w:val="008F1846"/>
    <w:rsid w:val="008F191C"/>
    <w:rsid w:val="008F191E"/>
    <w:rsid w:val="008F1E76"/>
    <w:rsid w:val="008F293B"/>
    <w:rsid w:val="008F2AF9"/>
    <w:rsid w:val="008F2E33"/>
    <w:rsid w:val="008F357A"/>
    <w:rsid w:val="008F3DFB"/>
    <w:rsid w:val="008F4058"/>
    <w:rsid w:val="008F47A5"/>
    <w:rsid w:val="008F4F29"/>
    <w:rsid w:val="008F5F39"/>
    <w:rsid w:val="008F5FB1"/>
    <w:rsid w:val="008F6291"/>
    <w:rsid w:val="008F63FF"/>
    <w:rsid w:val="008F6682"/>
    <w:rsid w:val="008F679C"/>
    <w:rsid w:val="008F67EB"/>
    <w:rsid w:val="008F6BC3"/>
    <w:rsid w:val="008F74C2"/>
    <w:rsid w:val="008F7B87"/>
    <w:rsid w:val="008F7D47"/>
    <w:rsid w:val="009004B0"/>
    <w:rsid w:val="00900A8A"/>
    <w:rsid w:val="00900C53"/>
    <w:rsid w:val="009015E3"/>
    <w:rsid w:val="00901D0A"/>
    <w:rsid w:val="0090210A"/>
    <w:rsid w:val="0090297E"/>
    <w:rsid w:val="009031AD"/>
    <w:rsid w:val="0090397B"/>
    <w:rsid w:val="00903B89"/>
    <w:rsid w:val="00903C9A"/>
    <w:rsid w:val="00904BF0"/>
    <w:rsid w:val="00904D3A"/>
    <w:rsid w:val="00905916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66"/>
    <w:rsid w:val="009104E9"/>
    <w:rsid w:val="0091168D"/>
    <w:rsid w:val="0091199E"/>
    <w:rsid w:val="00911F49"/>
    <w:rsid w:val="00912195"/>
    <w:rsid w:val="009127AD"/>
    <w:rsid w:val="00912A54"/>
    <w:rsid w:val="00912AA7"/>
    <w:rsid w:val="0091300E"/>
    <w:rsid w:val="00913419"/>
    <w:rsid w:val="00913796"/>
    <w:rsid w:val="00913C5F"/>
    <w:rsid w:val="00914260"/>
    <w:rsid w:val="009147E9"/>
    <w:rsid w:val="00914EA3"/>
    <w:rsid w:val="0091517C"/>
    <w:rsid w:val="00915B41"/>
    <w:rsid w:val="0091641F"/>
    <w:rsid w:val="00916C89"/>
    <w:rsid w:val="009177AE"/>
    <w:rsid w:val="0092023D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5B5"/>
    <w:rsid w:val="0092568B"/>
    <w:rsid w:val="00925702"/>
    <w:rsid w:val="00925E4D"/>
    <w:rsid w:val="00926E52"/>
    <w:rsid w:val="00927571"/>
    <w:rsid w:val="00927719"/>
    <w:rsid w:val="00930020"/>
    <w:rsid w:val="009302FB"/>
    <w:rsid w:val="0093053E"/>
    <w:rsid w:val="00930729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181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255"/>
    <w:rsid w:val="0093547B"/>
    <w:rsid w:val="00935898"/>
    <w:rsid w:val="00935955"/>
    <w:rsid w:val="0093612A"/>
    <w:rsid w:val="00936134"/>
    <w:rsid w:val="009368FA"/>
    <w:rsid w:val="00937884"/>
    <w:rsid w:val="00937A7E"/>
    <w:rsid w:val="009401BB"/>
    <w:rsid w:val="009403F4"/>
    <w:rsid w:val="00940A47"/>
    <w:rsid w:val="00940C5C"/>
    <w:rsid w:val="00941768"/>
    <w:rsid w:val="009418B3"/>
    <w:rsid w:val="00941B19"/>
    <w:rsid w:val="00941D83"/>
    <w:rsid w:val="0094237F"/>
    <w:rsid w:val="00942754"/>
    <w:rsid w:val="00943478"/>
    <w:rsid w:val="009439CD"/>
    <w:rsid w:val="009440F0"/>
    <w:rsid w:val="0094440E"/>
    <w:rsid w:val="009448B2"/>
    <w:rsid w:val="00944A62"/>
    <w:rsid w:val="00944ED7"/>
    <w:rsid w:val="009452A4"/>
    <w:rsid w:val="0094568E"/>
    <w:rsid w:val="00945BB1"/>
    <w:rsid w:val="00945E4F"/>
    <w:rsid w:val="00946324"/>
    <w:rsid w:val="00946419"/>
    <w:rsid w:val="00946D3E"/>
    <w:rsid w:val="00946DFF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1DD8"/>
    <w:rsid w:val="00952040"/>
    <w:rsid w:val="009528E5"/>
    <w:rsid w:val="00952D76"/>
    <w:rsid w:val="00953654"/>
    <w:rsid w:val="009540CB"/>
    <w:rsid w:val="009543D3"/>
    <w:rsid w:val="00954749"/>
    <w:rsid w:val="00954E65"/>
    <w:rsid w:val="009555FA"/>
    <w:rsid w:val="009558D3"/>
    <w:rsid w:val="00955D04"/>
    <w:rsid w:val="009561EF"/>
    <w:rsid w:val="00956325"/>
    <w:rsid w:val="0095645A"/>
    <w:rsid w:val="009571FF"/>
    <w:rsid w:val="00960263"/>
    <w:rsid w:val="009602B2"/>
    <w:rsid w:val="0096051A"/>
    <w:rsid w:val="00960698"/>
    <w:rsid w:val="00960D9C"/>
    <w:rsid w:val="009612B8"/>
    <w:rsid w:val="00961B73"/>
    <w:rsid w:val="0096225F"/>
    <w:rsid w:val="00962488"/>
    <w:rsid w:val="009629D4"/>
    <w:rsid w:val="00962B76"/>
    <w:rsid w:val="00962C4F"/>
    <w:rsid w:val="00962C79"/>
    <w:rsid w:val="0096302C"/>
    <w:rsid w:val="009640F6"/>
    <w:rsid w:val="0096442A"/>
    <w:rsid w:val="009647A8"/>
    <w:rsid w:val="0096488D"/>
    <w:rsid w:val="00964982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32E"/>
    <w:rsid w:val="00971B85"/>
    <w:rsid w:val="0097276F"/>
    <w:rsid w:val="00972941"/>
    <w:rsid w:val="00972A4A"/>
    <w:rsid w:val="00973179"/>
    <w:rsid w:val="009731AA"/>
    <w:rsid w:val="00973706"/>
    <w:rsid w:val="00973F65"/>
    <w:rsid w:val="00974021"/>
    <w:rsid w:val="009744BC"/>
    <w:rsid w:val="00974856"/>
    <w:rsid w:val="009748D1"/>
    <w:rsid w:val="0097490C"/>
    <w:rsid w:val="00974CD3"/>
    <w:rsid w:val="00974F76"/>
    <w:rsid w:val="00975742"/>
    <w:rsid w:val="009758AE"/>
    <w:rsid w:val="00975FC3"/>
    <w:rsid w:val="0097616F"/>
    <w:rsid w:val="00976D73"/>
    <w:rsid w:val="00977749"/>
    <w:rsid w:val="0098058E"/>
    <w:rsid w:val="00980CC4"/>
    <w:rsid w:val="00980D59"/>
    <w:rsid w:val="009813E0"/>
    <w:rsid w:val="0098166B"/>
    <w:rsid w:val="00982448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7A"/>
    <w:rsid w:val="00985AE1"/>
    <w:rsid w:val="009861A8"/>
    <w:rsid w:val="009861BD"/>
    <w:rsid w:val="00986222"/>
    <w:rsid w:val="009867F6"/>
    <w:rsid w:val="00986BE8"/>
    <w:rsid w:val="00986E2B"/>
    <w:rsid w:val="00987386"/>
    <w:rsid w:val="00987549"/>
    <w:rsid w:val="00990312"/>
    <w:rsid w:val="0099078D"/>
    <w:rsid w:val="00990BD3"/>
    <w:rsid w:val="00990FD0"/>
    <w:rsid w:val="009917A6"/>
    <w:rsid w:val="00991C4A"/>
    <w:rsid w:val="00991D1A"/>
    <w:rsid w:val="00991D43"/>
    <w:rsid w:val="00991E7F"/>
    <w:rsid w:val="00992137"/>
    <w:rsid w:val="009926E2"/>
    <w:rsid w:val="009935FD"/>
    <w:rsid w:val="00993733"/>
    <w:rsid w:val="00994099"/>
    <w:rsid w:val="00994341"/>
    <w:rsid w:val="00994E73"/>
    <w:rsid w:val="009952CB"/>
    <w:rsid w:val="009955E5"/>
    <w:rsid w:val="00995856"/>
    <w:rsid w:val="00995E3B"/>
    <w:rsid w:val="009961A6"/>
    <w:rsid w:val="009961CD"/>
    <w:rsid w:val="009962AC"/>
    <w:rsid w:val="009963F9"/>
    <w:rsid w:val="009969AE"/>
    <w:rsid w:val="009969D4"/>
    <w:rsid w:val="00996C84"/>
    <w:rsid w:val="00997571"/>
    <w:rsid w:val="00997721"/>
    <w:rsid w:val="009A0051"/>
    <w:rsid w:val="009A06BC"/>
    <w:rsid w:val="009A082F"/>
    <w:rsid w:val="009A110D"/>
    <w:rsid w:val="009A115E"/>
    <w:rsid w:val="009A1724"/>
    <w:rsid w:val="009A1F15"/>
    <w:rsid w:val="009A1F49"/>
    <w:rsid w:val="009A20E0"/>
    <w:rsid w:val="009A2D26"/>
    <w:rsid w:val="009A34DE"/>
    <w:rsid w:val="009A358A"/>
    <w:rsid w:val="009A3927"/>
    <w:rsid w:val="009A3AC7"/>
    <w:rsid w:val="009A3B61"/>
    <w:rsid w:val="009A3C3F"/>
    <w:rsid w:val="009A3D72"/>
    <w:rsid w:val="009A45F9"/>
    <w:rsid w:val="009A49D5"/>
    <w:rsid w:val="009A4B48"/>
    <w:rsid w:val="009A506C"/>
    <w:rsid w:val="009A5624"/>
    <w:rsid w:val="009A5802"/>
    <w:rsid w:val="009A5AF4"/>
    <w:rsid w:val="009A5BE1"/>
    <w:rsid w:val="009A6286"/>
    <w:rsid w:val="009A63F2"/>
    <w:rsid w:val="009A6B57"/>
    <w:rsid w:val="009A6FA5"/>
    <w:rsid w:val="009A7318"/>
    <w:rsid w:val="009A74E0"/>
    <w:rsid w:val="009A7913"/>
    <w:rsid w:val="009A798D"/>
    <w:rsid w:val="009B032C"/>
    <w:rsid w:val="009B0878"/>
    <w:rsid w:val="009B1753"/>
    <w:rsid w:val="009B1BB4"/>
    <w:rsid w:val="009B1E49"/>
    <w:rsid w:val="009B29F2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B7BA7"/>
    <w:rsid w:val="009C01CC"/>
    <w:rsid w:val="009C038A"/>
    <w:rsid w:val="009C0B08"/>
    <w:rsid w:val="009C0BE6"/>
    <w:rsid w:val="009C0D06"/>
    <w:rsid w:val="009C0D8E"/>
    <w:rsid w:val="009C107B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5D04"/>
    <w:rsid w:val="009C61FD"/>
    <w:rsid w:val="009C68D4"/>
    <w:rsid w:val="009C6DD8"/>
    <w:rsid w:val="009C7309"/>
    <w:rsid w:val="009C7877"/>
    <w:rsid w:val="009C7A53"/>
    <w:rsid w:val="009D0A2A"/>
    <w:rsid w:val="009D12B2"/>
    <w:rsid w:val="009D141C"/>
    <w:rsid w:val="009D1478"/>
    <w:rsid w:val="009D21D5"/>
    <w:rsid w:val="009D3807"/>
    <w:rsid w:val="009D3839"/>
    <w:rsid w:val="009D3AF0"/>
    <w:rsid w:val="009D47EF"/>
    <w:rsid w:val="009D48AC"/>
    <w:rsid w:val="009D4B38"/>
    <w:rsid w:val="009D4BD4"/>
    <w:rsid w:val="009D4BE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5A9"/>
    <w:rsid w:val="009D7779"/>
    <w:rsid w:val="009D7BED"/>
    <w:rsid w:val="009E00A0"/>
    <w:rsid w:val="009E0269"/>
    <w:rsid w:val="009E0387"/>
    <w:rsid w:val="009E07A7"/>
    <w:rsid w:val="009E0D51"/>
    <w:rsid w:val="009E0F6D"/>
    <w:rsid w:val="009E0F7E"/>
    <w:rsid w:val="009E1D88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3B0"/>
    <w:rsid w:val="009E5522"/>
    <w:rsid w:val="009E5ACF"/>
    <w:rsid w:val="009E62B3"/>
    <w:rsid w:val="009E65EF"/>
    <w:rsid w:val="009E693B"/>
    <w:rsid w:val="009E6FD6"/>
    <w:rsid w:val="009E7478"/>
    <w:rsid w:val="009E7652"/>
    <w:rsid w:val="009E7AD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4CBF"/>
    <w:rsid w:val="009F54CB"/>
    <w:rsid w:val="009F5790"/>
    <w:rsid w:val="009F5C80"/>
    <w:rsid w:val="009F5ED6"/>
    <w:rsid w:val="009F6019"/>
    <w:rsid w:val="009F621C"/>
    <w:rsid w:val="009F6EA2"/>
    <w:rsid w:val="009F73E1"/>
    <w:rsid w:val="009F76A9"/>
    <w:rsid w:val="00A00307"/>
    <w:rsid w:val="00A00741"/>
    <w:rsid w:val="00A00AA5"/>
    <w:rsid w:val="00A0116C"/>
    <w:rsid w:val="00A01BCB"/>
    <w:rsid w:val="00A025AC"/>
    <w:rsid w:val="00A026EF"/>
    <w:rsid w:val="00A030E2"/>
    <w:rsid w:val="00A03578"/>
    <w:rsid w:val="00A039C4"/>
    <w:rsid w:val="00A040DD"/>
    <w:rsid w:val="00A04E78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C34"/>
    <w:rsid w:val="00A10DFF"/>
    <w:rsid w:val="00A11165"/>
    <w:rsid w:val="00A11F81"/>
    <w:rsid w:val="00A120B9"/>
    <w:rsid w:val="00A12953"/>
    <w:rsid w:val="00A12BEC"/>
    <w:rsid w:val="00A13382"/>
    <w:rsid w:val="00A13BF2"/>
    <w:rsid w:val="00A13DD9"/>
    <w:rsid w:val="00A13EFC"/>
    <w:rsid w:val="00A14313"/>
    <w:rsid w:val="00A143E6"/>
    <w:rsid w:val="00A14518"/>
    <w:rsid w:val="00A14A22"/>
    <w:rsid w:val="00A14AD3"/>
    <w:rsid w:val="00A153D1"/>
    <w:rsid w:val="00A15686"/>
    <w:rsid w:val="00A157CE"/>
    <w:rsid w:val="00A16158"/>
    <w:rsid w:val="00A1623B"/>
    <w:rsid w:val="00A16361"/>
    <w:rsid w:val="00A169F3"/>
    <w:rsid w:val="00A16F5E"/>
    <w:rsid w:val="00A1736E"/>
    <w:rsid w:val="00A17A6C"/>
    <w:rsid w:val="00A17B19"/>
    <w:rsid w:val="00A17D45"/>
    <w:rsid w:val="00A17E88"/>
    <w:rsid w:val="00A21182"/>
    <w:rsid w:val="00A2122A"/>
    <w:rsid w:val="00A2138D"/>
    <w:rsid w:val="00A2169A"/>
    <w:rsid w:val="00A2195C"/>
    <w:rsid w:val="00A22375"/>
    <w:rsid w:val="00A22988"/>
    <w:rsid w:val="00A22AA8"/>
    <w:rsid w:val="00A22B48"/>
    <w:rsid w:val="00A231A1"/>
    <w:rsid w:val="00A23BF3"/>
    <w:rsid w:val="00A23FA8"/>
    <w:rsid w:val="00A248AA"/>
    <w:rsid w:val="00A24A2A"/>
    <w:rsid w:val="00A25374"/>
    <w:rsid w:val="00A254B4"/>
    <w:rsid w:val="00A25997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1D2"/>
    <w:rsid w:val="00A3181C"/>
    <w:rsid w:val="00A31B3B"/>
    <w:rsid w:val="00A31ED7"/>
    <w:rsid w:val="00A33652"/>
    <w:rsid w:val="00A33C94"/>
    <w:rsid w:val="00A33FC7"/>
    <w:rsid w:val="00A3402F"/>
    <w:rsid w:val="00A34710"/>
    <w:rsid w:val="00A34AFD"/>
    <w:rsid w:val="00A34DBE"/>
    <w:rsid w:val="00A36B70"/>
    <w:rsid w:val="00A36EF2"/>
    <w:rsid w:val="00A37101"/>
    <w:rsid w:val="00A37159"/>
    <w:rsid w:val="00A37505"/>
    <w:rsid w:val="00A3753E"/>
    <w:rsid w:val="00A37D60"/>
    <w:rsid w:val="00A4084A"/>
    <w:rsid w:val="00A40858"/>
    <w:rsid w:val="00A40C3F"/>
    <w:rsid w:val="00A4160F"/>
    <w:rsid w:val="00A41A74"/>
    <w:rsid w:val="00A4242A"/>
    <w:rsid w:val="00A4283B"/>
    <w:rsid w:val="00A429DA"/>
    <w:rsid w:val="00A42DD9"/>
    <w:rsid w:val="00A4323C"/>
    <w:rsid w:val="00A43420"/>
    <w:rsid w:val="00A435B8"/>
    <w:rsid w:val="00A43693"/>
    <w:rsid w:val="00A446C8"/>
    <w:rsid w:val="00A4598B"/>
    <w:rsid w:val="00A45B04"/>
    <w:rsid w:val="00A45E88"/>
    <w:rsid w:val="00A462D5"/>
    <w:rsid w:val="00A4637D"/>
    <w:rsid w:val="00A46905"/>
    <w:rsid w:val="00A46FE3"/>
    <w:rsid w:val="00A470A8"/>
    <w:rsid w:val="00A4742A"/>
    <w:rsid w:val="00A47530"/>
    <w:rsid w:val="00A47B4E"/>
    <w:rsid w:val="00A47ECF"/>
    <w:rsid w:val="00A47EE9"/>
    <w:rsid w:val="00A505DD"/>
    <w:rsid w:val="00A505F9"/>
    <w:rsid w:val="00A508A3"/>
    <w:rsid w:val="00A50986"/>
    <w:rsid w:val="00A50BFC"/>
    <w:rsid w:val="00A50DBA"/>
    <w:rsid w:val="00A5115C"/>
    <w:rsid w:val="00A5137F"/>
    <w:rsid w:val="00A51D49"/>
    <w:rsid w:val="00A51F38"/>
    <w:rsid w:val="00A52521"/>
    <w:rsid w:val="00A5253C"/>
    <w:rsid w:val="00A530F7"/>
    <w:rsid w:val="00A5312F"/>
    <w:rsid w:val="00A5316D"/>
    <w:rsid w:val="00A532F2"/>
    <w:rsid w:val="00A53501"/>
    <w:rsid w:val="00A53B6F"/>
    <w:rsid w:val="00A53D70"/>
    <w:rsid w:val="00A54179"/>
    <w:rsid w:val="00A549C7"/>
    <w:rsid w:val="00A54A96"/>
    <w:rsid w:val="00A552D8"/>
    <w:rsid w:val="00A55581"/>
    <w:rsid w:val="00A5596E"/>
    <w:rsid w:val="00A55B9E"/>
    <w:rsid w:val="00A55BEE"/>
    <w:rsid w:val="00A561DB"/>
    <w:rsid w:val="00A5634D"/>
    <w:rsid w:val="00A56E52"/>
    <w:rsid w:val="00A5795C"/>
    <w:rsid w:val="00A57C50"/>
    <w:rsid w:val="00A57F7A"/>
    <w:rsid w:val="00A6030C"/>
    <w:rsid w:val="00A611AE"/>
    <w:rsid w:val="00A61458"/>
    <w:rsid w:val="00A61799"/>
    <w:rsid w:val="00A61905"/>
    <w:rsid w:val="00A6253C"/>
    <w:rsid w:val="00A626A3"/>
    <w:rsid w:val="00A62F9E"/>
    <w:rsid w:val="00A6312B"/>
    <w:rsid w:val="00A633DC"/>
    <w:rsid w:val="00A63D01"/>
    <w:rsid w:val="00A63DB7"/>
    <w:rsid w:val="00A6406F"/>
    <w:rsid w:val="00A64174"/>
    <w:rsid w:val="00A64226"/>
    <w:rsid w:val="00A64252"/>
    <w:rsid w:val="00A64DA5"/>
    <w:rsid w:val="00A65073"/>
    <w:rsid w:val="00A659C2"/>
    <w:rsid w:val="00A65B43"/>
    <w:rsid w:val="00A65E3C"/>
    <w:rsid w:val="00A65F46"/>
    <w:rsid w:val="00A665C8"/>
    <w:rsid w:val="00A66E2B"/>
    <w:rsid w:val="00A67465"/>
    <w:rsid w:val="00A6776A"/>
    <w:rsid w:val="00A67A10"/>
    <w:rsid w:val="00A67DA4"/>
    <w:rsid w:val="00A701E8"/>
    <w:rsid w:val="00A70714"/>
    <w:rsid w:val="00A70CB3"/>
    <w:rsid w:val="00A71887"/>
    <w:rsid w:val="00A719D2"/>
    <w:rsid w:val="00A71A8F"/>
    <w:rsid w:val="00A71E6B"/>
    <w:rsid w:val="00A7242E"/>
    <w:rsid w:val="00A72558"/>
    <w:rsid w:val="00A727E2"/>
    <w:rsid w:val="00A72D61"/>
    <w:rsid w:val="00A73618"/>
    <w:rsid w:val="00A74549"/>
    <w:rsid w:val="00A74B5E"/>
    <w:rsid w:val="00A74BE3"/>
    <w:rsid w:val="00A75202"/>
    <w:rsid w:val="00A76AAC"/>
    <w:rsid w:val="00A76C53"/>
    <w:rsid w:val="00A76E59"/>
    <w:rsid w:val="00A7764A"/>
    <w:rsid w:val="00A77F16"/>
    <w:rsid w:val="00A8089D"/>
    <w:rsid w:val="00A80F43"/>
    <w:rsid w:val="00A8143D"/>
    <w:rsid w:val="00A817CD"/>
    <w:rsid w:val="00A81DC3"/>
    <w:rsid w:val="00A81E4C"/>
    <w:rsid w:val="00A822B5"/>
    <w:rsid w:val="00A828F2"/>
    <w:rsid w:val="00A82925"/>
    <w:rsid w:val="00A82DDA"/>
    <w:rsid w:val="00A831A3"/>
    <w:rsid w:val="00A83AE3"/>
    <w:rsid w:val="00A83CE6"/>
    <w:rsid w:val="00A83D86"/>
    <w:rsid w:val="00A8430E"/>
    <w:rsid w:val="00A85079"/>
    <w:rsid w:val="00A851AB"/>
    <w:rsid w:val="00A85ACC"/>
    <w:rsid w:val="00A85C99"/>
    <w:rsid w:val="00A85E6C"/>
    <w:rsid w:val="00A8608C"/>
    <w:rsid w:val="00A862CA"/>
    <w:rsid w:val="00A863DB"/>
    <w:rsid w:val="00A867B2"/>
    <w:rsid w:val="00A86905"/>
    <w:rsid w:val="00A8770F"/>
    <w:rsid w:val="00A87D65"/>
    <w:rsid w:val="00A87ED8"/>
    <w:rsid w:val="00A87EDF"/>
    <w:rsid w:val="00A87FE3"/>
    <w:rsid w:val="00A90215"/>
    <w:rsid w:val="00A90FE0"/>
    <w:rsid w:val="00A9128F"/>
    <w:rsid w:val="00A91392"/>
    <w:rsid w:val="00A919D3"/>
    <w:rsid w:val="00A91BCF"/>
    <w:rsid w:val="00A91CD2"/>
    <w:rsid w:val="00A91E80"/>
    <w:rsid w:val="00A922AD"/>
    <w:rsid w:val="00A923FA"/>
    <w:rsid w:val="00A92632"/>
    <w:rsid w:val="00A92FB6"/>
    <w:rsid w:val="00A92FD3"/>
    <w:rsid w:val="00A934F9"/>
    <w:rsid w:val="00A93786"/>
    <w:rsid w:val="00A937ED"/>
    <w:rsid w:val="00A937EE"/>
    <w:rsid w:val="00A93A5E"/>
    <w:rsid w:val="00A948F9"/>
    <w:rsid w:val="00A94B37"/>
    <w:rsid w:val="00A94D12"/>
    <w:rsid w:val="00A952E8"/>
    <w:rsid w:val="00A95465"/>
    <w:rsid w:val="00A95C85"/>
    <w:rsid w:val="00A95E79"/>
    <w:rsid w:val="00A95ECD"/>
    <w:rsid w:val="00A95FDD"/>
    <w:rsid w:val="00A96052"/>
    <w:rsid w:val="00A96251"/>
    <w:rsid w:val="00A9641B"/>
    <w:rsid w:val="00A966D7"/>
    <w:rsid w:val="00A96705"/>
    <w:rsid w:val="00A96731"/>
    <w:rsid w:val="00A9699E"/>
    <w:rsid w:val="00A970D6"/>
    <w:rsid w:val="00A9768B"/>
    <w:rsid w:val="00AA028C"/>
    <w:rsid w:val="00AA03AB"/>
    <w:rsid w:val="00AA06EC"/>
    <w:rsid w:val="00AA08DA"/>
    <w:rsid w:val="00AA0ECC"/>
    <w:rsid w:val="00AA1307"/>
    <w:rsid w:val="00AA1A6C"/>
    <w:rsid w:val="00AA29C2"/>
    <w:rsid w:val="00AA3211"/>
    <w:rsid w:val="00AA3289"/>
    <w:rsid w:val="00AA3A6C"/>
    <w:rsid w:val="00AA3B03"/>
    <w:rsid w:val="00AA3D08"/>
    <w:rsid w:val="00AA4142"/>
    <w:rsid w:val="00AA446B"/>
    <w:rsid w:val="00AA4716"/>
    <w:rsid w:val="00AA4C55"/>
    <w:rsid w:val="00AA4C92"/>
    <w:rsid w:val="00AA4DE5"/>
    <w:rsid w:val="00AA4F2E"/>
    <w:rsid w:val="00AA4F90"/>
    <w:rsid w:val="00AA5611"/>
    <w:rsid w:val="00AA56B7"/>
    <w:rsid w:val="00AA680F"/>
    <w:rsid w:val="00AA6977"/>
    <w:rsid w:val="00AA69C2"/>
    <w:rsid w:val="00AA6C80"/>
    <w:rsid w:val="00AA79F1"/>
    <w:rsid w:val="00AA7B3D"/>
    <w:rsid w:val="00AA7C5C"/>
    <w:rsid w:val="00AA7CC8"/>
    <w:rsid w:val="00AB0CBB"/>
    <w:rsid w:val="00AB0F33"/>
    <w:rsid w:val="00AB13FF"/>
    <w:rsid w:val="00AB1F06"/>
    <w:rsid w:val="00AB2262"/>
    <w:rsid w:val="00AB22E2"/>
    <w:rsid w:val="00AB3273"/>
    <w:rsid w:val="00AB37A5"/>
    <w:rsid w:val="00AB3DE6"/>
    <w:rsid w:val="00AB49A6"/>
    <w:rsid w:val="00AB4A5E"/>
    <w:rsid w:val="00AB4B1E"/>
    <w:rsid w:val="00AB4F87"/>
    <w:rsid w:val="00AB64ED"/>
    <w:rsid w:val="00AB75DE"/>
    <w:rsid w:val="00AB7F20"/>
    <w:rsid w:val="00AC0C8C"/>
    <w:rsid w:val="00AC0E2E"/>
    <w:rsid w:val="00AC11EB"/>
    <w:rsid w:val="00AC1658"/>
    <w:rsid w:val="00AC19D5"/>
    <w:rsid w:val="00AC1E2A"/>
    <w:rsid w:val="00AC22FE"/>
    <w:rsid w:val="00AC2622"/>
    <w:rsid w:val="00AC3029"/>
    <w:rsid w:val="00AC36B8"/>
    <w:rsid w:val="00AC39F0"/>
    <w:rsid w:val="00AC3D6B"/>
    <w:rsid w:val="00AC3DB5"/>
    <w:rsid w:val="00AC4036"/>
    <w:rsid w:val="00AC42B4"/>
    <w:rsid w:val="00AC4A4D"/>
    <w:rsid w:val="00AC4F60"/>
    <w:rsid w:val="00AC550A"/>
    <w:rsid w:val="00AC61CB"/>
    <w:rsid w:val="00AC62E5"/>
    <w:rsid w:val="00AC6317"/>
    <w:rsid w:val="00AC6AFC"/>
    <w:rsid w:val="00AC727F"/>
    <w:rsid w:val="00AC72BD"/>
    <w:rsid w:val="00AC77C0"/>
    <w:rsid w:val="00AC7F81"/>
    <w:rsid w:val="00AD0473"/>
    <w:rsid w:val="00AD04CD"/>
    <w:rsid w:val="00AD0C53"/>
    <w:rsid w:val="00AD0D00"/>
    <w:rsid w:val="00AD1A1F"/>
    <w:rsid w:val="00AD1E7E"/>
    <w:rsid w:val="00AD22DA"/>
    <w:rsid w:val="00AD23DB"/>
    <w:rsid w:val="00AD35EC"/>
    <w:rsid w:val="00AD3B39"/>
    <w:rsid w:val="00AD42D2"/>
    <w:rsid w:val="00AD4340"/>
    <w:rsid w:val="00AD4525"/>
    <w:rsid w:val="00AD4575"/>
    <w:rsid w:val="00AD4D04"/>
    <w:rsid w:val="00AD5460"/>
    <w:rsid w:val="00AD56EC"/>
    <w:rsid w:val="00AD616E"/>
    <w:rsid w:val="00AD6254"/>
    <w:rsid w:val="00AD6F22"/>
    <w:rsid w:val="00AD7521"/>
    <w:rsid w:val="00AE0135"/>
    <w:rsid w:val="00AE09B1"/>
    <w:rsid w:val="00AE0F40"/>
    <w:rsid w:val="00AE17CF"/>
    <w:rsid w:val="00AE183C"/>
    <w:rsid w:val="00AE1AA9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3B5"/>
    <w:rsid w:val="00AE5C3E"/>
    <w:rsid w:val="00AE5EED"/>
    <w:rsid w:val="00AE66A5"/>
    <w:rsid w:val="00AE694B"/>
    <w:rsid w:val="00AE6CC5"/>
    <w:rsid w:val="00AE7ACC"/>
    <w:rsid w:val="00AE7F35"/>
    <w:rsid w:val="00AF01F4"/>
    <w:rsid w:val="00AF06CC"/>
    <w:rsid w:val="00AF0B50"/>
    <w:rsid w:val="00AF0B8C"/>
    <w:rsid w:val="00AF0C5C"/>
    <w:rsid w:val="00AF138D"/>
    <w:rsid w:val="00AF14BF"/>
    <w:rsid w:val="00AF185A"/>
    <w:rsid w:val="00AF1EF0"/>
    <w:rsid w:val="00AF20C4"/>
    <w:rsid w:val="00AF2B7F"/>
    <w:rsid w:val="00AF3206"/>
    <w:rsid w:val="00AF39C7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1DF"/>
    <w:rsid w:val="00AF7401"/>
    <w:rsid w:val="00AF7D5D"/>
    <w:rsid w:val="00AF7D80"/>
    <w:rsid w:val="00B00137"/>
    <w:rsid w:val="00B002BB"/>
    <w:rsid w:val="00B0090B"/>
    <w:rsid w:val="00B00B8B"/>
    <w:rsid w:val="00B00C43"/>
    <w:rsid w:val="00B00E7E"/>
    <w:rsid w:val="00B01101"/>
    <w:rsid w:val="00B029FE"/>
    <w:rsid w:val="00B03399"/>
    <w:rsid w:val="00B0381F"/>
    <w:rsid w:val="00B03A5A"/>
    <w:rsid w:val="00B03F73"/>
    <w:rsid w:val="00B049D0"/>
    <w:rsid w:val="00B04EEA"/>
    <w:rsid w:val="00B052A5"/>
    <w:rsid w:val="00B05696"/>
    <w:rsid w:val="00B05EC6"/>
    <w:rsid w:val="00B0673F"/>
    <w:rsid w:val="00B0682A"/>
    <w:rsid w:val="00B07770"/>
    <w:rsid w:val="00B07942"/>
    <w:rsid w:val="00B07C0C"/>
    <w:rsid w:val="00B07D13"/>
    <w:rsid w:val="00B106CA"/>
    <w:rsid w:val="00B109B2"/>
    <w:rsid w:val="00B10A93"/>
    <w:rsid w:val="00B11806"/>
    <w:rsid w:val="00B119BC"/>
    <w:rsid w:val="00B11A3E"/>
    <w:rsid w:val="00B11C4E"/>
    <w:rsid w:val="00B12149"/>
    <w:rsid w:val="00B12159"/>
    <w:rsid w:val="00B1241B"/>
    <w:rsid w:val="00B12B2A"/>
    <w:rsid w:val="00B12E77"/>
    <w:rsid w:val="00B131E3"/>
    <w:rsid w:val="00B13562"/>
    <w:rsid w:val="00B13684"/>
    <w:rsid w:val="00B13B73"/>
    <w:rsid w:val="00B1408A"/>
    <w:rsid w:val="00B14191"/>
    <w:rsid w:val="00B14F99"/>
    <w:rsid w:val="00B14FE2"/>
    <w:rsid w:val="00B1509C"/>
    <w:rsid w:val="00B15E5A"/>
    <w:rsid w:val="00B16E11"/>
    <w:rsid w:val="00B16EB3"/>
    <w:rsid w:val="00B1713B"/>
    <w:rsid w:val="00B17644"/>
    <w:rsid w:val="00B179BD"/>
    <w:rsid w:val="00B20914"/>
    <w:rsid w:val="00B20B3A"/>
    <w:rsid w:val="00B20BD0"/>
    <w:rsid w:val="00B20DE8"/>
    <w:rsid w:val="00B21009"/>
    <w:rsid w:val="00B2140C"/>
    <w:rsid w:val="00B21423"/>
    <w:rsid w:val="00B21488"/>
    <w:rsid w:val="00B21636"/>
    <w:rsid w:val="00B219B6"/>
    <w:rsid w:val="00B21B45"/>
    <w:rsid w:val="00B22843"/>
    <w:rsid w:val="00B22B1F"/>
    <w:rsid w:val="00B22BE8"/>
    <w:rsid w:val="00B22DB0"/>
    <w:rsid w:val="00B22DC7"/>
    <w:rsid w:val="00B23046"/>
    <w:rsid w:val="00B232C2"/>
    <w:rsid w:val="00B2349D"/>
    <w:rsid w:val="00B23E32"/>
    <w:rsid w:val="00B23FAF"/>
    <w:rsid w:val="00B24437"/>
    <w:rsid w:val="00B249CF"/>
    <w:rsid w:val="00B24CFC"/>
    <w:rsid w:val="00B24FBA"/>
    <w:rsid w:val="00B25E67"/>
    <w:rsid w:val="00B2654A"/>
    <w:rsid w:val="00B26800"/>
    <w:rsid w:val="00B272A3"/>
    <w:rsid w:val="00B272E2"/>
    <w:rsid w:val="00B27325"/>
    <w:rsid w:val="00B2762F"/>
    <w:rsid w:val="00B277B3"/>
    <w:rsid w:val="00B27C00"/>
    <w:rsid w:val="00B27C2D"/>
    <w:rsid w:val="00B306AA"/>
    <w:rsid w:val="00B30DE7"/>
    <w:rsid w:val="00B30ED1"/>
    <w:rsid w:val="00B319EC"/>
    <w:rsid w:val="00B328F9"/>
    <w:rsid w:val="00B32EBE"/>
    <w:rsid w:val="00B33237"/>
    <w:rsid w:val="00B3365C"/>
    <w:rsid w:val="00B3375D"/>
    <w:rsid w:val="00B34119"/>
    <w:rsid w:val="00B345AD"/>
    <w:rsid w:val="00B3491E"/>
    <w:rsid w:val="00B3501F"/>
    <w:rsid w:val="00B35454"/>
    <w:rsid w:val="00B35A95"/>
    <w:rsid w:val="00B3609E"/>
    <w:rsid w:val="00B37186"/>
    <w:rsid w:val="00B37423"/>
    <w:rsid w:val="00B37439"/>
    <w:rsid w:val="00B374B7"/>
    <w:rsid w:val="00B37C74"/>
    <w:rsid w:val="00B37E2A"/>
    <w:rsid w:val="00B4016A"/>
    <w:rsid w:val="00B403E3"/>
    <w:rsid w:val="00B40CFB"/>
    <w:rsid w:val="00B414F1"/>
    <w:rsid w:val="00B4159B"/>
    <w:rsid w:val="00B419EA"/>
    <w:rsid w:val="00B41C89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086"/>
    <w:rsid w:val="00B46A5D"/>
    <w:rsid w:val="00B47649"/>
    <w:rsid w:val="00B503B2"/>
    <w:rsid w:val="00B506A7"/>
    <w:rsid w:val="00B50BDF"/>
    <w:rsid w:val="00B50CE9"/>
    <w:rsid w:val="00B517FB"/>
    <w:rsid w:val="00B51CB8"/>
    <w:rsid w:val="00B51CC4"/>
    <w:rsid w:val="00B52211"/>
    <w:rsid w:val="00B5308F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A01"/>
    <w:rsid w:val="00B54DAF"/>
    <w:rsid w:val="00B5505C"/>
    <w:rsid w:val="00B55452"/>
    <w:rsid w:val="00B55E92"/>
    <w:rsid w:val="00B5689E"/>
    <w:rsid w:val="00B57459"/>
    <w:rsid w:val="00B57C21"/>
    <w:rsid w:val="00B57C49"/>
    <w:rsid w:val="00B57D84"/>
    <w:rsid w:val="00B612CE"/>
    <w:rsid w:val="00B6131D"/>
    <w:rsid w:val="00B613FA"/>
    <w:rsid w:val="00B6196E"/>
    <w:rsid w:val="00B61C86"/>
    <w:rsid w:val="00B62D64"/>
    <w:rsid w:val="00B62DA7"/>
    <w:rsid w:val="00B62F18"/>
    <w:rsid w:val="00B63263"/>
    <w:rsid w:val="00B63308"/>
    <w:rsid w:val="00B63512"/>
    <w:rsid w:val="00B63699"/>
    <w:rsid w:val="00B638D1"/>
    <w:rsid w:val="00B63922"/>
    <w:rsid w:val="00B64629"/>
    <w:rsid w:val="00B64F45"/>
    <w:rsid w:val="00B65602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6E1C"/>
    <w:rsid w:val="00B77115"/>
    <w:rsid w:val="00B779D1"/>
    <w:rsid w:val="00B77B58"/>
    <w:rsid w:val="00B77CEB"/>
    <w:rsid w:val="00B80150"/>
    <w:rsid w:val="00B8023A"/>
    <w:rsid w:val="00B8096F"/>
    <w:rsid w:val="00B80E7D"/>
    <w:rsid w:val="00B811CE"/>
    <w:rsid w:val="00B817B8"/>
    <w:rsid w:val="00B82663"/>
    <w:rsid w:val="00B82B54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6C1C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421"/>
    <w:rsid w:val="00B924A2"/>
    <w:rsid w:val="00B92627"/>
    <w:rsid w:val="00B926DE"/>
    <w:rsid w:val="00B92754"/>
    <w:rsid w:val="00B92943"/>
    <w:rsid w:val="00B92BCD"/>
    <w:rsid w:val="00B92D0F"/>
    <w:rsid w:val="00B93A3B"/>
    <w:rsid w:val="00B95292"/>
    <w:rsid w:val="00B955CE"/>
    <w:rsid w:val="00B958ED"/>
    <w:rsid w:val="00B95D5E"/>
    <w:rsid w:val="00B96435"/>
    <w:rsid w:val="00B96C0C"/>
    <w:rsid w:val="00B96C4D"/>
    <w:rsid w:val="00B96E9F"/>
    <w:rsid w:val="00B9708C"/>
    <w:rsid w:val="00B973CC"/>
    <w:rsid w:val="00B97456"/>
    <w:rsid w:val="00B97724"/>
    <w:rsid w:val="00B97AF1"/>
    <w:rsid w:val="00BA0535"/>
    <w:rsid w:val="00BA06C0"/>
    <w:rsid w:val="00BA083C"/>
    <w:rsid w:val="00BA0BA4"/>
    <w:rsid w:val="00BA0C6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626"/>
    <w:rsid w:val="00BA4BCE"/>
    <w:rsid w:val="00BA5F97"/>
    <w:rsid w:val="00BA6606"/>
    <w:rsid w:val="00BA6637"/>
    <w:rsid w:val="00BA7722"/>
    <w:rsid w:val="00BA7D93"/>
    <w:rsid w:val="00BA7D9F"/>
    <w:rsid w:val="00BA7E0C"/>
    <w:rsid w:val="00BB0F60"/>
    <w:rsid w:val="00BB0F89"/>
    <w:rsid w:val="00BB13AA"/>
    <w:rsid w:val="00BB169E"/>
    <w:rsid w:val="00BB19D1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674"/>
    <w:rsid w:val="00BB4871"/>
    <w:rsid w:val="00BB48D1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B7E3F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4497"/>
    <w:rsid w:val="00BC5579"/>
    <w:rsid w:val="00BC55FF"/>
    <w:rsid w:val="00BC5732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1C05"/>
    <w:rsid w:val="00BD2096"/>
    <w:rsid w:val="00BD21A0"/>
    <w:rsid w:val="00BD275A"/>
    <w:rsid w:val="00BD2C1F"/>
    <w:rsid w:val="00BD377B"/>
    <w:rsid w:val="00BD57E0"/>
    <w:rsid w:val="00BD58A2"/>
    <w:rsid w:val="00BD5A8B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D73"/>
    <w:rsid w:val="00BE1FB2"/>
    <w:rsid w:val="00BE2199"/>
    <w:rsid w:val="00BE23F2"/>
    <w:rsid w:val="00BE2DC0"/>
    <w:rsid w:val="00BE3206"/>
    <w:rsid w:val="00BE3503"/>
    <w:rsid w:val="00BE394E"/>
    <w:rsid w:val="00BE4114"/>
    <w:rsid w:val="00BE4648"/>
    <w:rsid w:val="00BE4D25"/>
    <w:rsid w:val="00BE50B2"/>
    <w:rsid w:val="00BE60B8"/>
    <w:rsid w:val="00BE636A"/>
    <w:rsid w:val="00BE6A9F"/>
    <w:rsid w:val="00BE6DF5"/>
    <w:rsid w:val="00BE6DFF"/>
    <w:rsid w:val="00BE7377"/>
    <w:rsid w:val="00BE76E7"/>
    <w:rsid w:val="00BE7960"/>
    <w:rsid w:val="00BE7D3A"/>
    <w:rsid w:val="00BF01C6"/>
    <w:rsid w:val="00BF10AA"/>
    <w:rsid w:val="00BF148E"/>
    <w:rsid w:val="00BF1579"/>
    <w:rsid w:val="00BF15B8"/>
    <w:rsid w:val="00BF1CCA"/>
    <w:rsid w:val="00BF22D0"/>
    <w:rsid w:val="00BF22EE"/>
    <w:rsid w:val="00BF2EBB"/>
    <w:rsid w:val="00BF31C9"/>
    <w:rsid w:val="00BF34FF"/>
    <w:rsid w:val="00BF4072"/>
    <w:rsid w:val="00BF4E02"/>
    <w:rsid w:val="00BF54C6"/>
    <w:rsid w:val="00BF62EB"/>
    <w:rsid w:val="00BF6366"/>
    <w:rsid w:val="00BF64CD"/>
    <w:rsid w:val="00BF6847"/>
    <w:rsid w:val="00BF6A6F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3F61"/>
    <w:rsid w:val="00C04247"/>
    <w:rsid w:val="00C049CA"/>
    <w:rsid w:val="00C0516B"/>
    <w:rsid w:val="00C055D3"/>
    <w:rsid w:val="00C059C5"/>
    <w:rsid w:val="00C05C2D"/>
    <w:rsid w:val="00C064B9"/>
    <w:rsid w:val="00C0670E"/>
    <w:rsid w:val="00C06AFC"/>
    <w:rsid w:val="00C06B50"/>
    <w:rsid w:val="00C07830"/>
    <w:rsid w:val="00C079B8"/>
    <w:rsid w:val="00C07CEA"/>
    <w:rsid w:val="00C07CF3"/>
    <w:rsid w:val="00C106B4"/>
    <w:rsid w:val="00C10B24"/>
    <w:rsid w:val="00C1101E"/>
    <w:rsid w:val="00C110F6"/>
    <w:rsid w:val="00C116CA"/>
    <w:rsid w:val="00C11CB8"/>
    <w:rsid w:val="00C11EF9"/>
    <w:rsid w:val="00C11F4E"/>
    <w:rsid w:val="00C12036"/>
    <w:rsid w:val="00C12A85"/>
    <w:rsid w:val="00C12B56"/>
    <w:rsid w:val="00C12CE0"/>
    <w:rsid w:val="00C12FC1"/>
    <w:rsid w:val="00C1336B"/>
    <w:rsid w:val="00C141E0"/>
    <w:rsid w:val="00C14C50"/>
    <w:rsid w:val="00C14DAC"/>
    <w:rsid w:val="00C14FFF"/>
    <w:rsid w:val="00C154D0"/>
    <w:rsid w:val="00C1557D"/>
    <w:rsid w:val="00C158E7"/>
    <w:rsid w:val="00C1628D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B7D"/>
    <w:rsid w:val="00C21FD2"/>
    <w:rsid w:val="00C223DE"/>
    <w:rsid w:val="00C22EC5"/>
    <w:rsid w:val="00C22F38"/>
    <w:rsid w:val="00C22F4C"/>
    <w:rsid w:val="00C22F68"/>
    <w:rsid w:val="00C22FD1"/>
    <w:rsid w:val="00C23001"/>
    <w:rsid w:val="00C237A0"/>
    <w:rsid w:val="00C23C65"/>
    <w:rsid w:val="00C240B4"/>
    <w:rsid w:val="00C24260"/>
    <w:rsid w:val="00C244C4"/>
    <w:rsid w:val="00C24923"/>
    <w:rsid w:val="00C24B5A"/>
    <w:rsid w:val="00C24EE3"/>
    <w:rsid w:val="00C24F14"/>
    <w:rsid w:val="00C25336"/>
    <w:rsid w:val="00C25847"/>
    <w:rsid w:val="00C263BA"/>
    <w:rsid w:val="00C26B68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5B"/>
    <w:rsid w:val="00C33681"/>
    <w:rsid w:val="00C33B70"/>
    <w:rsid w:val="00C33B86"/>
    <w:rsid w:val="00C343AD"/>
    <w:rsid w:val="00C346C2"/>
    <w:rsid w:val="00C348B6"/>
    <w:rsid w:val="00C34921"/>
    <w:rsid w:val="00C35122"/>
    <w:rsid w:val="00C366D9"/>
    <w:rsid w:val="00C37C32"/>
    <w:rsid w:val="00C4000E"/>
    <w:rsid w:val="00C40857"/>
    <w:rsid w:val="00C40EFF"/>
    <w:rsid w:val="00C4120E"/>
    <w:rsid w:val="00C41F13"/>
    <w:rsid w:val="00C42E33"/>
    <w:rsid w:val="00C42EA6"/>
    <w:rsid w:val="00C433A9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6DF2"/>
    <w:rsid w:val="00C47B71"/>
    <w:rsid w:val="00C47D00"/>
    <w:rsid w:val="00C50071"/>
    <w:rsid w:val="00C5023D"/>
    <w:rsid w:val="00C50417"/>
    <w:rsid w:val="00C50692"/>
    <w:rsid w:val="00C5078E"/>
    <w:rsid w:val="00C5085C"/>
    <w:rsid w:val="00C510B6"/>
    <w:rsid w:val="00C5110B"/>
    <w:rsid w:val="00C51254"/>
    <w:rsid w:val="00C51C8E"/>
    <w:rsid w:val="00C52A5E"/>
    <w:rsid w:val="00C52C00"/>
    <w:rsid w:val="00C52E41"/>
    <w:rsid w:val="00C53554"/>
    <w:rsid w:val="00C53CC1"/>
    <w:rsid w:val="00C54605"/>
    <w:rsid w:val="00C54AC8"/>
    <w:rsid w:val="00C54BAE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756"/>
    <w:rsid w:val="00C61E2B"/>
    <w:rsid w:val="00C62198"/>
    <w:rsid w:val="00C62219"/>
    <w:rsid w:val="00C62AB8"/>
    <w:rsid w:val="00C630C5"/>
    <w:rsid w:val="00C6368F"/>
    <w:rsid w:val="00C64B25"/>
    <w:rsid w:val="00C64F9F"/>
    <w:rsid w:val="00C65242"/>
    <w:rsid w:val="00C65522"/>
    <w:rsid w:val="00C657A0"/>
    <w:rsid w:val="00C658B0"/>
    <w:rsid w:val="00C65ADC"/>
    <w:rsid w:val="00C66100"/>
    <w:rsid w:val="00C6611B"/>
    <w:rsid w:val="00C66475"/>
    <w:rsid w:val="00C66AE6"/>
    <w:rsid w:val="00C66CA2"/>
    <w:rsid w:val="00C66D30"/>
    <w:rsid w:val="00C66FD5"/>
    <w:rsid w:val="00C67637"/>
    <w:rsid w:val="00C67819"/>
    <w:rsid w:val="00C67BB4"/>
    <w:rsid w:val="00C67BC0"/>
    <w:rsid w:val="00C67FBD"/>
    <w:rsid w:val="00C706F1"/>
    <w:rsid w:val="00C70B64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50D"/>
    <w:rsid w:val="00C75795"/>
    <w:rsid w:val="00C75C94"/>
    <w:rsid w:val="00C75E77"/>
    <w:rsid w:val="00C762FC"/>
    <w:rsid w:val="00C77473"/>
    <w:rsid w:val="00C77702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07"/>
    <w:rsid w:val="00C8262F"/>
    <w:rsid w:val="00C82A73"/>
    <w:rsid w:val="00C849E4"/>
    <w:rsid w:val="00C84B5C"/>
    <w:rsid w:val="00C8504D"/>
    <w:rsid w:val="00C854A8"/>
    <w:rsid w:val="00C856A5"/>
    <w:rsid w:val="00C8589A"/>
    <w:rsid w:val="00C85BAE"/>
    <w:rsid w:val="00C85E53"/>
    <w:rsid w:val="00C86650"/>
    <w:rsid w:val="00C8668A"/>
    <w:rsid w:val="00C875BF"/>
    <w:rsid w:val="00C87D40"/>
    <w:rsid w:val="00C90101"/>
    <w:rsid w:val="00C90324"/>
    <w:rsid w:val="00C9065D"/>
    <w:rsid w:val="00C906D2"/>
    <w:rsid w:val="00C909A5"/>
    <w:rsid w:val="00C90A9D"/>
    <w:rsid w:val="00C91897"/>
    <w:rsid w:val="00C91C19"/>
    <w:rsid w:val="00C91CAF"/>
    <w:rsid w:val="00C91EAB"/>
    <w:rsid w:val="00C91FD2"/>
    <w:rsid w:val="00C925CC"/>
    <w:rsid w:val="00C9332D"/>
    <w:rsid w:val="00C9336D"/>
    <w:rsid w:val="00C935B2"/>
    <w:rsid w:val="00C937FC"/>
    <w:rsid w:val="00C94439"/>
    <w:rsid w:val="00C94F59"/>
    <w:rsid w:val="00C95957"/>
    <w:rsid w:val="00C95FB2"/>
    <w:rsid w:val="00C9668E"/>
    <w:rsid w:val="00C968BB"/>
    <w:rsid w:val="00C969E9"/>
    <w:rsid w:val="00C96B38"/>
    <w:rsid w:val="00C96CC2"/>
    <w:rsid w:val="00C9722E"/>
    <w:rsid w:val="00C97371"/>
    <w:rsid w:val="00C9746D"/>
    <w:rsid w:val="00C9753B"/>
    <w:rsid w:val="00C978FF"/>
    <w:rsid w:val="00CA0093"/>
    <w:rsid w:val="00CA0550"/>
    <w:rsid w:val="00CA0BF0"/>
    <w:rsid w:val="00CA11A0"/>
    <w:rsid w:val="00CA1321"/>
    <w:rsid w:val="00CA1402"/>
    <w:rsid w:val="00CA202A"/>
    <w:rsid w:val="00CA24A0"/>
    <w:rsid w:val="00CA3129"/>
    <w:rsid w:val="00CA355D"/>
    <w:rsid w:val="00CA3946"/>
    <w:rsid w:val="00CA3C1D"/>
    <w:rsid w:val="00CA3E0F"/>
    <w:rsid w:val="00CA3E26"/>
    <w:rsid w:val="00CA3E78"/>
    <w:rsid w:val="00CA3F7A"/>
    <w:rsid w:val="00CA3FC5"/>
    <w:rsid w:val="00CA4344"/>
    <w:rsid w:val="00CA449E"/>
    <w:rsid w:val="00CA48CF"/>
    <w:rsid w:val="00CA4D83"/>
    <w:rsid w:val="00CA546E"/>
    <w:rsid w:val="00CA566A"/>
    <w:rsid w:val="00CA58A9"/>
    <w:rsid w:val="00CA6145"/>
    <w:rsid w:val="00CA6789"/>
    <w:rsid w:val="00CA69D5"/>
    <w:rsid w:val="00CA6CE0"/>
    <w:rsid w:val="00CA797C"/>
    <w:rsid w:val="00CB0979"/>
    <w:rsid w:val="00CB1232"/>
    <w:rsid w:val="00CB1970"/>
    <w:rsid w:val="00CB1DA9"/>
    <w:rsid w:val="00CB27A6"/>
    <w:rsid w:val="00CB3030"/>
    <w:rsid w:val="00CB3D37"/>
    <w:rsid w:val="00CB406A"/>
    <w:rsid w:val="00CB56BE"/>
    <w:rsid w:val="00CB5A92"/>
    <w:rsid w:val="00CB66D3"/>
    <w:rsid w:val="00CB66EE"/>
    <w:rsid w:val="00CB682C"/>
    <w:rsid w:val="00CB6FC7"/>
    <w:rsid w:val="00CB7139"/>
    <w:rsid w:val="00CB7288"/>
    <w:rsid w:val="00CB7637"/>
    <w:rsid w:val="00CB7902"/>
    <w:rsid w:val="00CB7E6D"/>
    <w:rsid w:val="00CC00E5"/>
    <w:rsid w:val="00CC0472"/>
    <w:rsid w:val="00CC07B2"/>
    <w:rsid w:val="00CC1364"/>
    <w:rsid w:val="00CC14AE"/>
    <w:rsid w:val="00CC18F7"/>
    <w:rsid w:val="00CC19EC"/>
    <w:rsid w:val="00CC21C8"/>
    <w:rsid w:val="00CC25CB"/>
    <w:rsid w:val="00CC29A7"/>
    <w:rsid w:val="00CC2E64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B41"/>
    <w:rsid w:val="00CC5E46"/>
    <w:rsid w:val="00CC62D3"/>
    <w:rsid w:val="00CC6435"/>
    <w:rsid w:val="00CC6DBF"/>
    <w:rsid w:val="00CC6F0B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3D0F"/>
    <w:rsid w:val="00CD5193"/>
    <w:rsid w:val="00CD59B0"/>
    <w:rsid w:val="00CD5CBF"/>
    <w:rsid w:val="00CD604D"/>
    <w:rsid w:val="00CD60B4"/>
    <w:rsid w:val="00CD6656"/>
    <w:rsid w:val="00CD68F1"/>
    <w:rsid w:val="00CD6971"/>
    <w:rsid w:val="00CD6A68"/>
    <w:rsid w:val="00CD6BEA"/>
    <w:rsid w:val="00CD6CE2"/>
    <w:rsid w:val="00CD72B4"/>
    <w:rsid w:val="00CD7A3D"/>
    <w:rsid w:val="00CD7D72"/>
    <w:rsid w:val="00CE05DD"/>
    <w:rsid w:val="00CE0A71"/>
    <w:rsid w:val="00CE0FE8"/>
    <w:rsid w:val="00CE18B0"/>
    <w:rsid w:val="00CE1BE5"/>
    <w:rsid w:val="00CE1FAF"/>
    <w:rsid w:val="00CE262C"/>
    <w:rsid w:val="00CE272A"/>
    <w:rsid w:val="00CE28C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5CB6"/>
    <w:rsid w:val="00CE672E"/>
    <w:rsid w:val="00CE67D8"/>
    <w:rsid w:val="00CE6E53"/>
    <w:rsid w:val="00CE71AA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826"/>
    <w:rsid w:val="00CF2B64"/>
    <w:rsid w:val="00CF3ED0"/>
    <w:rsid w:val="00CF412A"/>
    <w:rsid w:val="00CF46DC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6D66"/>
    <w:rsid w:val="00CF7650"/>
    <w:rsid w:val="00CF7840"/>
    <w:rsid w:val="00CF7A31"/>
    <w:rsid w:val="00D008E2"/>
    <w:rsid w:val="00D0092A"/>
    <w:rsid w:val="00D009D1"/>
    <w:rsid w:val="00D00A54"/>
    <w:rsid w:val="00D0164E"/>
    <w:rsid w:val="00D01673"/>
    <w:rsid w:val="00D01A53"/>
    <w:rsid w:val="00D01BA9"/>
    <w:rsid w:val="00D01C53"/>
    <w:rsid w:val="00D01E38"/>
    <w:rsid w:val="00D02011"/>
    <w:rsid w:val="00D02455"/>
    <w:rsid w:val="00D03038"/>
    <w:rsid w:val="00D03A65"/>
    <w:rsid w:val="00D03CB9"/>
    <w:rsid w:val="00D03F3F"/>
    <w:rsid w:val="00D0483B"/>
    <w:rsid w:val="00D0549B"/>
    <w:rsid w:val="00D05679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2B"/>
    <w:rsid w:val="00D11434"/>
    <w:rsid w:val="00D121D6"/>
    <w:rsid w:val="00D12B8E"/>
    <w:rsid w:val="00D12CC3"/>
    <w:rsid w:val="00D12EA9"/>
    <w:rsid w:val="00D131B6"/>
    <w:rsid w:val="00D13270"/>
    <w:rsid w:val="00D1330A"/>
    <w:rsid w:val="00D13799"/>
    <w:rsid w:val="00D13F4E"/>
    <w:rsid w:val="00D13FA7"/>
    <w:rsid w:val="00D15203"/>
    <w:rsid w:val="00D156A8"/>
    <w:rsid w:val="00D161D0"/>
    <w:rsid w:val="00D16313"/>
    <w:rsid w:val="00D165A5"/>
    <w:rsid w:val="00D16912"/>
    <w:rsid w:val="00D16F1E"/>
    <w:rsid w:val="00D16FD0"/>
    <w:rsid w:val="00D1706A"/>
    <w:rsid w:val="00D171BB"/>
    <w:rsid w:val="00D17349"/>
    <w:rsid w:val="00D1761B"/>
    <w:rsid w:val="00D1767A"/>
    <w:rsid w:val="00D17C8F"/>
    <w:rsid w:val="00D17E71"/>
    <w:rsid w:val="00D201A6"/>
    <w:rsid w:val="00D20797"/>
    <w:rsid w:val="00D20A85"/>
    <w:rsid w:val="00D219CD"/>
    <w:rsid w:val="00D22958"/>
    <w:rsid w:val="00D22BE6"/>
    <w:rsid w:val="00D22E23"/>
    <w:rsid w:val="00D235BB"/>
    <w:rsid w:val="00D23E83"/>
    <w:rsid w:val="00D242E1"/>
    <w:rsid w:val="00D247DA"/>
    <w:rsid w:val="00D257FD"/>
    <w:rsid w:val="00D26081"/>
    <w:rsid w:val="00D2682B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1716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064"/>
    <w:rsid w:val="00D3611D"/>
    <w:rsid w:val="00D362E4"/>
    <w:rsid w:val="00D367BC"/>
    <w:rsid w:val="00D36A41"/>
    <w:rsid w:val="00D37375"/>
    <w:rsid w:val="00D377B9"/>
    <w:rsid w:val="00D37851"/>
    <w:rsid w:val="00D378F1"/>
    <w:rsid w:val="00D37F4D"/>
    <w:rsid w:val="00D40BD7"/>
    <w:rsid w:val="00D40C8D"/>
    <w:rsid w:val="00D4157B"/>
    <w:rsid w:val="00D41ACF"/>
    <w:rsid w:val="00D41FB0"/>
    <w:rsid w:val="00D421F1"/>
    <w:rsid w:val="00D4248A"/>
    <w:rsid w:val="00D42529"/>
    <w:rsid w:val="00D42846"/>
    <w:rsid w:val="00D43227"/>
    <w:rsid w:val="00D4376D"/>
    <w:rsid w:val="00D43D70"/>
    <w:rsid w:val="00D43F3D"/>
    <w:rsid w:val="00D43F55"/>
    <w:rsid w:val="00D4447F"/>
    <w:rsid w:val="00D44B25"/>
    <w:rsid w:val="00D45352"/>
    <w:rsid w:val="00D4579D"/>
    <w:rsid w:val="00D45D45"/>
    <w:rsid w:val="00D46113"/>
    <w:rsid w:val="00D4627D"/>
    <w:rsid w:val="00D46335"/>
    <w:rsid w:val="00D46569"/>
    <w:rsid w:val="00D46AF9"/>
    <w:rsid w:val="00D4742A"/>
    <w:rsid w:val="00D47A5C"/>
    <w:rsid w:val="00D500F8"/>
    <w:rsid w:val="00D5034E"/>
    <w:rsid w:val="00D50417"/>
    <w:rsid w:val="00D50870"/>
    <w:rsid w:val="00D508D7"/>
    <w:rsid w:val="00D50AE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259"/>
    <w:rsid w:val="00D5535B"/>
    <w:rsid w:val="00D558AF"/>
    <w:rsid w:val="00D57862"/>
    <w:rsid w:val="00D579A2"/>
    <w:rsid w:val="00D57A4C"/>
    <w:rsid w:val="00D57D5B"/>
    <w:rsid w:val="00D57E7A"/>
    <w:rsid w:val="00D600AE"/>
    <w:rsid w:val="00D601EA"/>
    <w:rsid w:val="00D60CDB"/>
    <w:rsid w:val="00D60EAB"/>
    <w:rsid w:val="00D60EEB"/>
    <w:rsid w:val="00D6113A"/>
    <w:rsid w:val="00D620A1"/>
    <w:rsid w:val="00D62664"/>
    <w:rsid w:val="00D626BE"/>
    <w:rsid w:val="00D62DE3"/>
    <w:rsid w:val="00D630A0"/>
    <w:rsid w:val="00D6322C"/>
    <w:rsid w:val="00D6359D"/>
    <w:rsid w:val="00D63FA7"/>
    <w:rsid w:val="00D63FDE"/>
    <w:rsid w:val="00D640AA"/>
    <w:rsid w:val="00D6410A"/>
    <w:rsid w:val="00D64271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6BB4"/>
    <w:rsid w:val="00D672F9"/>
    <w:rsid w:val="00D70F7A"/>
    <w:rsid w:val="00D71697"/>
    <w:rsid w:val="00D71E73"/>
    <w:rsid w:val="00D72000"/>
    <w:rsid w:val="00D7269B"/>
    <w:rsid w:val="00D72A77"/>
    <w:rsid w:val="00D731FA"/>
    <w:rsid w:val="00D7430B"/>
    <w:rsid w:val="00D74BC9"/>
    <w:rsid w:val="00D75496"/>
    <w:rsid w:val="00D76343"/>
    <w:rsid w:val="00D7646E"/>
    <w:rsid w:val="00D764F2"/>
    <w:rsid w:val="00D76778"/>
    <w:rsid w:val="00D77AC2"/>
    <w:rsid w:val="00D803EC"/>
    <w:rsid w:val="00D80A20"/>
    <w:rsid w:val="00D812BF"/>
    <w:rsid w:val="00D81778"/>
    <w:rsid w:val="00D81D78"/>
    <w:rsid w:val="00D823DB"/>
    <w:rsid w:val="00D82C08"/>
    <w:rsid w:val="00D82F94"/>
    <w:rsid w:val="00D8328B"/>
    <w:rsid w:val="00D8426A"/>
    <w:rsid w:val="00D84462"/>
    <w:rsid w:val="00D845D7"/>
    <w:rsid w:val="00D84C92"/>
    <w:rsid w:val="00D85BCE"/>
    <w:rsid w:val="00D85E7B"/>
    <w:rsid w:val="00D85EB1"/>
    <w:rsid w:val="00D8654A"/>
    <w:rsid w:val="00D86A40"/>
    <w:rsid w:val="00D86DC8"/>
    <w:rsid w:val="00D87D31"/>
    <w:rsid w:val="00D90143"/>
    <w:rsid w:val="00D903C0"/>
    <w:rsid w:val="00D90A8A"/>
    <w:rsid w:val="00D916DE"/>
    <w:rsid w:val="00D919FC"/>
    <w:rsid w:val="00D91B23"/>
    <w:rsid w:val="00D9213B"/>
    <w:rsid w:val="00D9225C"/>
    <w:rsid w:val="00D923DC"/>
    <w:rsid w:val="00D92D00"/>
    <w:rsid w:val="00D9304F"/>
    <w:rsid w:val="00D93287"/>
    <w:rsid w:val="00D93C7A"/>
    <w:rsid w:val="00D94267"/>
    <w:rsid w:val="00D94529"/>
    <w:rsid w:val="00D94ACE"/>
    <w:rsid w:val="00D95375"/>
    <w:rsid w:val="00D9573C"/>
    <w:rsid w:val="00D962B9"/>
    <w:rsid w:val="00D962D4"/>
    <w:rsid w:val="00D96887"/>
    <w:rsid w:val="00D96CEB"/>
    <w:rsid w:val="00D96EC6"/>
    <w:rsid w:val="00D97388"/>
    <w:rsid w:val="00D973CC"/>
    <w:rsid w:val="00D973D8"/>
    <w:rsid w:val="00D97CB5"/>
    <w:rsid w:val="00DA0B68"/>
    <w:rsid w:val="00DA0B93"/>
    <w:rsid w:val="00DA1602"/>
    <w:rsid w:val="00DA196F"/>
    <w:rsid w:val="00DA1C0B"/>
    <w:rsid w:val="00DA1C43"/>
    <w:rsid w:val="00DA1F09"/>
    <w:rsid w:val="00DA2C09"/>
    <w:rsid w:val="00DA2D09"/>
    <w:rsid w:val="00DA2D9A"/>
    <w:rsid w:val="00DA3017"/>
    <w:rsid w:val="00DA39B4"/>
    <w:rsid w:val="00DA39C7"/>
    <w:rsid w:val="00DA3A8D"/>
    <w:rsid w:val="00DA4753"/>
    <w:rsid w:val="00DA4876"/>
    <w:rsid w:val="00DA4ADA"/>
    <w:rsid w:val="00DA4B8C"/>
    <w:rsid w:val="00DA56E1"/>
    <w:rsid w:val="00DA5F69"/>
    <w:rsid w:val="00DA62CB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7C4"/>
    <w:rsid w:val="00DB2D6D"/>
    <w:rsid w:val="00DB316E"/>
    <w:rsid w:val="00DB33EE"/>
    <w:rsid w:val="00DB358D"/>
    <w:rsid w:val="00DB3E25"/>
    <w:rsid w:val="00DB4145"/>
    <w:rsid w:val="00DB4221"/>
    <w:rsid w:val="00DB48BD"/>
    <w:rsid w:val="00DB4CFF"/>
    <w:rsid w:val="00DB4EA5"/>
    <w:rsid w:val="00DB5213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390"/>
    <w:rsid w:val="00DC17BA"/>
    <w:rsid w:val="00DC18DD"/>
    <w:rsid w:val="00DC193C"/>
    <w:rsid w:val="00DC1EF1"/>
    <w:rsid w:val="00DC20AB"/>
    <w:rsid w:val="00DC249C"/>
    <w:rsid w:val="00DC2D9B"/>
    <w:rsid w:val="00DC38A4"/>
    <w:rsid w:val="00DC3A87"/>
    <w:rsid w:val="00DC403F"/>
    <w:rsid w:val="00DC4262"/>
    <w:rsid w:val="00DC426B"/>
    <w:rsid w:val="00DC4945"/>
    <w:rsid w:val="00DC4985"/>
    <w:rsid w:val="00DC555C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0EE3"/>
    <w:rsid w:val="00DD16ED"/>
    <w:rsid w:val="00DD235F"/>
    <w:rsid w:val="00DD2406"/>
    <w:rsid w:val="00DD2A00"/>
    <w:rsid w:val="00DD2C0C"/>
    <w:rsid w:val="00DD2C2F"/>
    <w:rsid w:val="00DD34C1"/>
    <w:rsid w:val="00DD396C"/>
    <w:rsid w:val="00DD4236"/>
    <w:rsid w:val="00DD4969"/>
    <w:rsid w:val="00DD4EE6"/>
    <w:rsid w:val="00DD5208"/>
    <w:rsid w:val="00DD62D4"/>
    <w:rsid w:val="00DD64FA"/>
    <w:rsid w:val="00DD683A"/>
    <w:rsid w:val="00DD68DC"/>
    <w:rsid w:val="00DD6D3C"/>
    <w:rsid w:val="00DD72D9"/>
    <w:rsid w:val="00DD75AC"/>
    <w:rsid w:val="00DD789B"/>
    <w:rsid w:val="00DD797A"/>
    <w:rsid w:val="00DD7ABB"/>
    <w:rsid w:val="00DD7B4A"/>
    <w:rsid w:val="00DD7DCB"/>
    <w:rsid w:val="00DD7EB1"/>
    <w:rsid w:val="00DD7F72"/>
    <w:rsid w:val="00DE01D8"/>
    <w:rsid w:val="00DE0358"/>
    <w:rsid w:val="00DE0A7C"/>
    <w:rsid w:val="00DE0D13"/>
    <w:rsid w:val="00DE0E94"/>
    <w:rsid w:val="00DE1DD1"/>
    <w:rsid w:val="00DE222A"/>
    <w:rsid w:val="00DE2892"/>
    <w:rsid w:val="00DE2A4B"/>
    <w:rsid w:val="00DE31E5"/>
    <w:rsid w:val="00DE34AB"/>
    <w:rsid w:val="00DE447D"/>
    <w:rsid w:val="00DE44B8"/>
    <w:rsid w:val="00DE450A"/>
    <w:rsid w:val="00DE47B1"/>
    <w:rsid w:val="00DE4A1B"/>
    <w:rsid w:val="00DE4D67"/>
    <w:rsid w:val="00DE57FE"/>
    <w:rsid w:val="00DE5F7C"/>
    <w:rsid w:val="00DE6285"/>
    <w:rsid w:val="00DE63B0"/>
    <w:rsid w:val="00DE6D8F"/>
    <w:rsid w:val="00DE7249"/>
    <w:rsid w:val="00DE729C"/>
    <w:rsid w:val="00DE7339"/>
    <w:rsid w:val="00DE7E21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81F"/>
    <w:rsid w:val="00DF4CCC"/>
    <w:rsid w:val="00DF5B31"/>
    <w:rsid w:val="00DF6E56"/>
    <w:rsid w:val="00DF75A8"/>
    <w:rsid w:val="00DF7A8E"/>
    <w:rsid w:val="00DF7EED"/>
    <w:rsid w:val="00E001DF"/>
    <w:rsid w:val="00E007AA"/>
    <w:rsid w:val="00E00B24"/>
    <w:rsid w:val="00E013C4"/>
    <w:rsid w:val="00E016F1"/>
    <w:rsid w:val="00E01A0E"/>
    <w:rsid w:val="00E01A31"/>
    <w:rsid w:val="00E01EBB"/>
    <w:rsid w:val="00E01F44"/>
    <w:rsid w:val="00E01FE5"/>
    <w:rsid w:val="00E02038"/>
    <w:rsid w:val="00E02D5A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5F10"/>
    <w:rsid w:val="00E0606A"/>
    <w:rsid w:val="00E06168"/>
    <w:rsid w:val="00E0630E"/>
    <w:rsid w:val="00E06914"/>
    <w:rsid w:val="00E06AD6"/>
    <w:rsid w:val="00E06AF7"/>
    <w:rsid w:val="00E078AF"/>
    <w:rsid w:val="00E07BE6"/>
    <w:rsid w:val="00E1096E"/>
    <w:rsid w:val="00E10F73"/>
    <w:rsid w:val="00E111C2"/>
    <w:rsid w:val="00E11F47"/>
    <w:rsid w:val="00E1207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1C"/>
    <w:rsid w:val="00E1743C"/>
    <w:rsid w:val="00E1756D"/>
    <w:rsid w:val="00E17A8C"/>
    <w:rsid w:val="00E17B68"/>
    <w:rsid w:val="00E205A3"/>
    <w:rsid w:val="00E20D02"/>
    <w:rsid w:val="00E20E43"/>
    <w:rsid w:val="00E226A4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27871"/>
    <w:rsid w:val="00E302B1"/>
    <w:rsid w:val="00E30598"/>
    <w:rsid w:val="00E30FB7"/>
    <w:rsid w:val="00E311E9"/>
    <w:rsid w:val="00E31248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3EF"/>
    <w:rsid w:val="00E35AA2"/>
    <w:rsid w:val="00E363B3"/>
    <w:rsid w:val="00E36968"/>
    <w:rsid w:val="00E36CE9"/>
    <w:rsid w:val="00E37582"/>
    <w:rsid w:val="00E3760F"/>
    <w:rsid w:val="00E37784"/>
    <w:rsid w:val="00E37946"/>
    <w:rsid w:val="00E4013F"/>
    <w:rsid w:val="00E403C5"/>
    <w:rsid w:val="00E40515"/>
    <w:rsid w:val="00E4065B"/>
    <w:rsid w:val="00E4069E"/>
    <w:rsid w:val="00E40969"/>
    <w:rsid w:val="00E415E0"/>
    <w:rsid w:val="00E4181E"/>
    <w:rsid w:val="00E418B6"/>
    <w:rsid w:val="00E42001"/>
    <w:rsid w:val="00E4219A"/>
    <w:rsid w:val="00E42627"/>
    <w:rsid w:val="00E42B42"/>
    <w:rsid w:val="00E42DBC"/>
    <w:rsid w:val="00E42DF4"/>
    <w:rsid w:val="00E43017"/>
    <w:rsid w:val="00E437E3"/>
    <w:rsid w:val="00E4473A"/>
    <w:rsid w:val="00E448C8"/>
    <w:rsid w:val="00E45768"/>
    <w:rsid w:val="00E459D4"/>
    <w:rsid w:val="00E45CF5"/>
    <w:rsid w:val="00E45EA0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3E16"/>
    <w:rsid w:val="00E542E8"/>
    <w:rsid w:val="00E545A4"/>
    <w:rsid w:val="00E54A1E"/>
    <w:rsid w:val="00E5527E"/>
    <w:rsid w:val="00E56011"/>
    <w:rsid w:val="00E565BB"/>
    <w:rsid w:val="00E567FF"/>
    <w:rsid w:val="00E569D2"/>
    <w:rsid w:val="00E56EC0"/>
    <w:rsid w:val="00E57864"/>
    <w:rsid w:val="00E60FF9"/>
    <w:rsid w:val="00E6141D"/>
    <w:rsid w:val="00E615D4"/>
    <w:rsid w:val="00E61AC4"/>
    <w:rsid w:val="00E62B1D"/>
    <w:rsid w:val="00E62F9D"/>
    <w:rsid w:val="00E6304C"/>
    <w:rsid w:val="00E63281"/>
    <w:rsid w:val="00E63B3D"/>
    <w:rsid w:val="00E647E4"/>
    <w:rsid w:val="00E64D2A"/>
    <w:rsid w:val="00E64F4A"/>
    <w:rsid w:val="00E65377"/>
    <w:rsid w:val="00E65AEF"/>
    <w:rsid w:val="00E66345"/>
    <w:rsid w:val="00E6646A"/>
    <w:rsid w:val="00E664A5"/>
    <w:rsid w:val="00E667B9"/>
    <w:rsid w:val="00E66B0D"/>
    <w:rsid w:val="00E66EA7"/>
    <w:rsid w:val="00E675C1"/>
    <w:rsid w:val="00E677F1"/>
    <w:rsid w:val="00E70127"/>
    <w:rsid w:val="00E7079E"/>
    <w:rsid w:val="00E70DD9"/>
    <w:rsid w:val="00E71075"/>
    <w:rsid w:val="00E713A0"/>
    <w:rsid w:val="00E7164D"/>
    <w:rsid w:val="00E71A5D"/>
    <w:rsid w:val="00E71F42"/>
    <w:rsid w:val="00E72463"/>
    <w:rsid w:val="00E72603"/>
    <w:rsid w:val="00E72C03"/>
    <w:rsid w:val="00E7326A"/>
    <w:rsid w:val="00E73B41"/>
    <w:rsid w:val="00E73D19"/>
    <w:rsid w:val="00E7525C"/>
    <w:rsid w:val="00E75DF9"/>
    <w:rsid w:val="00E763E9"/>
    <w:rsid w:val="00E76404"/>
    <w:rsid w:val="00E7671F"/>
    <w:rsid w:val="00E76B71"/>
    <w:rsid w:val="00E770B4"/>
    <w:rsid w:val="00E771F9"/>
    <w:rsid w:val="00E772B1"/>
    <w:rsid w:val="00E77CC9"/>
    <w:rsid w:val="00E77D01"/>
    <w:rsid w:val="00E806FC"/>
    <w:rsid w:val="00E808B8"/>
    <w:rsid w:val="00E8094E"/>
    <w:rsid w:val="00E80BD0"/>
    <w:rsid w:val="00E80C92"/>
    <w:rsid w:val="00E81420"/>
    <w:rsid w:val="00E81901"/>
    <w:rsid w:val="00E81CFB"/>
    <w:rsid w:val="00E822C8"/>
    <w:rsid w:val="00E82EFC"/>
    <w:rsid w:val="00E82F83"/>
    <w:rsid w:val="00E8321C"/>
    <w:rsid w:val="00E8326F"/>
    <w:rsid w:val="00E8337C"/>
    <w:rsid w:val="00E834D9"/>
    <w:rsid w:val="00E83B13"/>
    <w:rsid w:val="00E841FF"/>
    <w:rsid w:val="00E85696"/>
    <w:rsid w:val="00E858EE"/>
    <w:rsid w:val="00E85F24"/>
    <w:rsid w:val="00E8623D"/>
    <w:rsid w:val="00E86F38"/>
    <w:rsid w:val="00E87574"/>
    <w:rsid w:val="00E8762A"/>
    <w:rsid w:val="00E87C0C"/>
    <w:rsid w:val="00E90445"/>
    <w:rsid w:val="00E90508"/>
    <w:rsid w:val="00E90797"/>
    <w:rsid w:val="00E913FE"/>
    <w:rsid w:val="00E91747"/>
    <w:rsid w:val="00E91A2A"/>
    <w:rsid w:val="00E91FA9"/>
    <w:rsid w:val="00E925EF"/>
    <w:rsid w:val="00E93268"/>
    <w:rsid w:val="00E93735"/>
    <w:rsid w:val="00E9379F"/>
    <w:rsid w:val="00E937C3"/>
    <w:rsid w:val="00E93B26"/>
    <w:rsid w:val="00E93B2D"/>
    <w:rsid w:val="00E9539E"/>
    <w:rsid w:val="00E955CA"/>
    <w:rsid w:val="00E95D02"/>
    <w:rsid w:val="00E95EDC"/>
    <w:rsid w:val="00E96B6A"/>
    <w:rsid w:val="00E96CC6"/>
    <w:rsid w:val="00E971A6"/>
    <w:rsid w:val="00E97B72"/>
    <w:rsid w:val="00EA0B7D"/>
    <w:rsid w:val="00EA0F3A"/>
    <w:rsid w:val="00EA0F84"/>
    <w:rsid w:val="00EA1463"/>
    <w:rsid w:val="00EA16E2"/>
    <w:rsid w:val="00EA2814"/>
    <w:rsid w:val="00EA2822"/>
    <w:rsid w:val="00EA3119"/>
    <w:rsid w:val="00EA3199"/>
    <w:rsid w:val="00EA3434"/>
    <w:rsid w:val="00EA3645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4B9"/>
    <w:rsid w:val="00EB0AA7"/>
    <w:rsid w:val="00EB0F60"/>
    <w:rsid w:val="00EB1BA6"/>
    <w:rsid w:val="00EB1F72"/>
    <w:rsid w:val="00EB225B"/>
    <w:rsid w:val="00EB244B"/>
    <w:rsid w:val="00EB26C5"/>
    <w:rsid w:val="00EB2C0B"/>
    <w:rsid w:val="00EB33CF"/>
    <w:rsid w:val="00EB3AFE"/>
    <w:rsid w:val="00EB4A6B"/>
    <w:rsid w:val="00EB4CEA"/>
    <w:rsid w:val="00EB5033"/>
    <w:rsid w:val="00EB5095"/>
    <w:rsid w:val="00EB53FB"/>
    <w:rsid w:val="00EB53FE"/>
    <w:rsid w:val="00EB5533"/>
    <w:rsid w:val="00EB5603"/>
    <w:rsid w:val="00EB637F"/>
    <w:rsid w:val="00EB6490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17BE"/>
    <w:rsid w:val="00EC219E"/>
    <w:rsid w:val="00EC2222"/>
    <w:rsid w:val="00EC2272"/>
    <w:rsid w:val="00EC2533"/>
    <w:rsid w:val="00EC2B4E"/>
    <w:rsid w:val="00EC3270"/>
    <w:rsid w:val="00EC333D"/>
    <w:rsid w:val="00EC33A8"/>
    <w:rsid w:val="00EC36FB"/>
    <w:rsid w:val="00EC4079"/>
    <w:rsid w:val="00EC5396"/>
    <w:rsid w:val="00EC5952"/>
    <w:rsid w:val="00EC5A95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2D2E"/>
    <w:rsid w:val="00ED2F17"/>
    <w:rsid w:val="00ED39E7"/>
    <w:rsid w:val="00ED3A0D"/>
    <w:rsid w:val="00ED3A54"/>
    <w:rsid w:val="00ED3D53"/>
    <w:rsid w:val="00ED43AE"/>
    <w:rsid w:val="00ED443C"/>
    <w:rsid w:val="00ED457A"/>
    <w:rsid w:val="00ED4B04"/>
    <w:rsid w:val="00ED5177"/>
    <w:rsid w:val="00ED5CE5"/>
    <w:rsid w:val="00ED69AF"/>
    <w:rsid w:val="00ED6A0B"/>
    <w:rsid w:val="00ED6A64"/>
    <w:rsid w:val="00ED6E6B"/>
    <w:rsid w:val="00ED77A4"/>
    <w:rsid w:val="00ED7ACB"/>
    <w:rsid w:val="00ED7C10"/>
    <w:rsid w:val="00EE04C3"/>
    <w:rsid w:val="00EE0BB9"/>
    <w:rsid w:val="00EE1837"/>
    <w:rsid w:val="00EE1D89"/>
    <w:rsid w:val="00EE1DA6"/>
    <w:rsid w:val="00EE1ED3"/>
    <w:rsid w:val="00EE1F01"/>
    <w:rsid w:val="00EE24D9"/>
    <w:rsid w:val="00EE2522"/>
    <w:rsid w:val="00EE2568"/>
    <w:rsid w:val="00EE29E6"/>
    <w:rsid w:val="00EE2CE1"/>
    <w:rsid w:val="00EE2FD0"/>
    <w:rsid w:val="00EE3078"/>
    <w:rsid w:val="00EE3171"/>
    <w:rsid w:val="00EE32FE"/>
    <w:rsid w:val="00EE36B5"/>
    <w:rsid w:val="00EE402C"/>
    <w:rsid w:val="00EE4051"/>
    <w:rsid w:val="00EE4100"/>
    <w:rsid w:val="00EE47D4"/>
    <w:rsid w:val="00EE4880"/>
    <w:rsid w:val="00EE4E71"/>
    <w:rsid w:val="00EE4FFD"/>
    <w:rsid w:val="00EE5089"/>
    <w:rsid w:val="00EE59F3"/>
    <w:rsid w:val="00EE5EBF"/>
    <w:rsid w:val="00EE61EC"/>
    <w:rsid w:val="00EE64E2"/>
    <w:rsid w:val="00EE670F"/>
    <w:rsid w:val="00EE6CE8"/>
    <w:rsid w:val="00EE6DA6"/>
    <w:rsid w:val="00EE7182"/>
    <w:rsid w:val="00EE7B88"/>
    <w:rsid w:val="00EE7E45"/>
    <w:rsid w:val="00EE7FE6"/>
    <w:rsid w:val="00EE7FEB"/>
    <w:rsid w:val="00EF03D4"/>
    <w:rsid w:val="00EF05B4"/>
    <w:rsid w:val="00EF0E84"/>
    <w:rsid w:val="00EF147D"/>
    <w:rsid w:val="00EF168C"/>
    <w:rsid w:val="00EF1B93"/>
    <w:rsid w:val="00EF20F2"/>
    <w:rsid w:val="00EF2303"/>
    <w:rsid w:val="00EF2E96"/>
    <w:rsid w:val="00EF3605"/>
    <w:rsid w:val="00EF39CC"/>
    <w:rsid w:val="00EF39ED"/>
    <w:rsid w:val="00EF3D03"/>
    <w:rsid w:val="00EF3F56"/>
    <w:rsid w:val="00EF40A2"/>
    <w:rsid w:val="00EF4A0B"/>
    <w:rsid w:val="00EF5019"/>
    <w:rsid w:val="00EF50F6"/>
    <w:rsid w:val="00EF579E"/>
    <w:rsid w:val="00EF5855"/>
    <w:rsid w:val="00EF5D27"/>
    <w:rsid w:val="00EF5DFE"/>
    <w:rsid w:val="00EF6403"/>
    <w:rsid w:val="00EF6880"/>
    <w:rsid w:val="00EF6BC3"/>
    <w:rsid w:val="00F0024B"/>
    <w:rsid w:val="00F0033F"/>
    <w:rsid w:val="00F0165A"/>
    <w:rsid w:val="00F028CA"/>
    <w:rsid w:val="00F02E87"/>
    <w:rsid w:val="00F031A2"/>
    <w:rsid w:val="00F03446"/>
    <w:rsid w:val="00F03DBA"/>
    <w:rsid w:val="00F040A8"/>
    <w:rsid w:val="00F04533"/>
    <w:rsid w:val="00F058DA"/>
    <w:rsid w:val="00F06267"/>
    <w:rsid w:val="00F06E44"/>
    <w:rsid w:val="00F07D3E"/>
    <w:rsid w:val="00F1033C"/>
    <w:rsid w:val="00F1041D"/>
    <w:rsid w:val="00F10814"/>
    <w:rsid w:val="00F11C40"/>
    <w:rsid w:val="00F11EE0"/>
    <w:rsid w:val="00F12F39"/>
    <w:rsid w:val="00F1374D"/>
    <w:rsid w:val="00F14B9D"/>
    <w:rsid w:val="00F14E46"/>
    <w:rsid w:val="00F14FB7"/>
    <w:rsid w:val="00F1561C"/>
    <w:rsid w:val="00F15872"/>
    <w:rsid w:val="00F15A0D"/>
    <w:rsid w:val="00F16406"/>
    <w:rsid w:val="00F16532"/>
    <w:rsid w:val="00F16939"/>
    <w:rsid w:val="00F1699A"/>
    <w:rsid w:val="00F16E88"/>
    <w:rsid w:val="00F16ED9"/>
    <w:rsid w:val="00F17C51"/>
    <w:rsid w:val="00F17D65"/>
    <w:rsid w:val="00F17F0F"/>
    <w:rsid w:val="00F17F1F"/>
    <w:rsid w:val="00F20004"/>
    <w:rsid w:val="00F2012A"/>
    <w:rsid w:val="00F210ED"/>
    <w:rsid w:val="00F216FD"/>
    <w:rsid w:val="00F2188D"/>
    <w:rsid w:val="00F2199E"/>
    <w:rsid w:val="00F21AA2"/>
    <w:rsid w:val="00F21B8A"/>
    <w:rsid w:val="00F21FD7"/>
    <w:rsid w:val="00F224A5"/>
    <w:rsid w:val="00F22B18"/>
    <w:rsid w:val="00F23366"/>
    <w:rsid w:val="00F23518"/>
    <w:rsid w:val="00F23595"/>
    <w:rsid w:val="00F235C3"/>
    <w:rsid w:val="00F23D5F"/>
    <w:rsid w:val="00F258DD"/>
    <w:rsid w:val="00F25D41"/>
    <w:rsid w:val="00F260DC"/>
    <w:rsid w:val="00F261CF"/>
    <w:rsid w:val="00F26525"/>
    <w:rsid w:val="00F27006"/>
    <w:rsid w:val="00F27A7C"/>
    <w:rsid w:val="00F300B9"/>
    <w:rsid w:val="00F312E5"/>
    <w:rsid w:val="00F313ED"/>
    <w:rsid w:val="00F3164A"/>
    <w:rsid w:val="00F31F95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68E"/>
    <w:rsid w:val="00F34876"/>
    <w:rsid w:val="00F34948"/>
    <w:rsid w:val="00F34C06"/>
    <w:rsid w:val="00F354B9"/>
    <w:rsid w:val="00F35A4E"/>
    <w:rsid w:val="00F3620A"/>
    <w:rsid w:val="00F36DFB"/>
    <w:rsid w:val="00F408D9"/>
    <w:rsid w:val="00F40AA9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319"/>
    <w:rsid w:val="00F4348E"/>
    <w:rsid w:val="00F43592"/>
    <w:rsid w:val="00F43911"/>
    <w:rsid w:val="00F439B1"/>
    <w:rsid w:val="00F43CFB"/>
    <w:rsid w:val="00F43D58"/>
    <w:rsid w:val="00F43FB8"/>
    <w:rsid w:val="00F44013"/>
    <w:rsid w:val="00F444DA"/>
    <w:rsid w:val="00F45458"/>
    <w:rsid w:val="00F460E4"/>
    <w:rsid w:val="00F4610D"/>
    <w:rsid w:val="00F46135"/>
    <w:rsid w:val="00F46EC5"/>
    <w:rsid w:val="00F47E1E"/>
    <w:rsid w:val="00F5017A"/>
    <w:rsid w:val="00F5035A"/>
    <w:rsid w:val="00F5071D"/>
    <w:rsid w:val="00F50739"/>
    <w:rsid w:val="00F50C4D"/>
    <w:rsid w:val="00F50E8C"/>
    <w:rsid w:val="00F514E1"/>
    <w:rsid w:val="00F516B2"/>
    <w:rsid w:val="00F52502"/>
    <w:rsid w:val="00F528A4"/>
    <w:rsid w:val="00F530B7"/>
    <w:rsid w:val="00F538CC"/>
    <w:rsid w:val="00F53EE6"/>
    <w:rsid w:val="00F54A04"/>
    <w:rsid w:val="00F54A35"/>
    <w:rsid w:val="00F5508B"/>
    <w:rsid w:val="00F55371"/>
    <w:rsid w:val="00F55AA0"/>
    <w:rsid w:val="00F55BE7"/>
    <w:rsid w:val="00F55E25"/>
    <w:rsid w:val="00F55E72"/>
    <w:rsid w:val="00F55FA9"/>
    <w:rsid w:val="00F56AE8"/>
    <w:rsid w:val="00F56F32"/>
    <w:rsid w:val="00F60107"/>
    <w:rsid w:val="00F60C4C"/>
    <w:rsid w:val="00F61611"/>
    <w:rsid w:val="00F619E8"/>
    <w:rsid w:val="00F6265F"/>
    <w:rsid w:val="00F63461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0A46"/>
    <w:rsid w:val="00F7310C"/>
    <w:rsid w:val="00F743AF"/>
    <w:rsid w:val="00F74AB0"/>
    <w:rsid w:val="00F75178"/>
    <w:rsid w:val="00F7623E"/>
    <w:rsid w:val="00F77022"/>
    <w:rsid w:val="00F779A4"/>
    <w:rsid w:val="00F8049C"/>
    <w:rsid w:val="00F80C2B"/>
    <w:rsid w:val="00F8125B"/>
    <w:rsid w:val="00F8154C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4C0E"/>
    <w:rsid w:val="00F851B6"/>
    <w:rsid w:val="00F85567"/>
    <w:rsid w:val="00F859EF"/>
    <w:rsid w:val="00F85D88"/>
    <w:rsid w:val="00F85F00"/>
    <w:rsid w:val="00F85F2B"/>
    <w:rsid w:val="00F869CB"/>
    <w:rsid w:val="00F872AB"/>
    <w:rsid w:val="00F87B61"/>
    <w:rsid w:val="00F90B14"/>
    <w:rsid w:val="00F90F32"/>
    <w:rsid w:val="00F9139C"/>
    <w:rsid w:val="00F915DF"/>
    <w:rsid w:val="00F916EC"/>
    <w:rsid w:val="00F91893"/>
    <w:rsid w:val="00F9239D"/>
    <w:rsid w:val="00F923E2"/>
    <w:rsid w:val="00F924A2"/>
    <w:rsid w:val="00F92730"/>
    <w:rsid w:val="00F92983"/>
    <w:rsid w:val="00F92A5B"/>
    <w:rsid w:val="00F935B8"/>
    <w:rsid w:val="00F93CCE"/>
    <w:rsid w:val="00F93E5A"/>
    <w:rsid w:val="00F9494E"/>
    <w:rsid w:val="00F94991"/>
    <w:rsid w:val="00F95C1B"/>
    <w:rsid w:val="00F9625C"/>
    <w:rsid w:val="00F962C5"/>
    <w:rsid w:val="00F9633C"/>
    <w:rsid w:val="00F96377"/>
    <w:rsid w:val="00F969B7"/>
    <w:rsid w:val="00F96C31"/>
    <w:rsid w:val="00F96FFC"/>
    <w:rsid w:val="00F979B9"/>
    <w:rsid w:val="00FA012D"/>
    <w:rsid w:val="00FA02B4"/>
    <w:rsid w:val="00FA0D97"/>
    <w:rsid w:val="00FA1724"/>
    <w:rsid w:val="00FA1E7A"/>
    <w:rsid w:val="00FA28FE"/>
    <w:rsid w:val="00FA3213"/>
    <w:rsid w:val="00FA3735"/>
    <w:rsid w:val="00FA3C6B"/>
    <w:rsid w:val="00FA40B6"/>
    <w:rsid w:val="00FA47EF"/>
    <w:rsid w:val="00FA47F4"/>
    <w:rsid w:val="00FA4A5A"/>
    <w:rsid w:val="00FA5288"/>
    <w:rsid w:val="00FA6A6D"/>
    <w:rsid w:val="00FA7830"/>
    <w:rsid w:val="00FB15F0"/>
    <w:rsid w:val="00FB18FD"/>
    <w:rsid w:val="00FB1AFA"/>
    <w:rsid w:val="00FB1B9C"/>
    <w:rsid w:val="00FB1C52"/>
    <w:rsid w:val="00FB301E"/>
    <w:rsid w:val="00FB3281"/>
    <w:rsid w:val="00FB34EC"/>
    <w:rsid w:val="00FB3503"/>
    <w:rsid w:val="00FB3D58"/>
    <w:rsid w:val="00FB421A"/>
    <w:rsid w:val="00FB476A"/>
    <w:rsid w:val="00FB50ED"/>
    <w:rsid w:val="00FB564D"/>
    <w:rsid w:val="00FB591B"/>
    <w:rsid w:val="00FB5C07"/>
    <w:rsid w:val="00FB5D8C"/>
    <w:rsid w:val="00FB5E41"/>
    <w:rsid w:val="00FB5EB7"/>
    <w:rsid w:val="00FB5F96"/>
    <w:rsid w:val="00FB61BE"/>
    <w:rsid w:val="00FB6525"/>
    <w:rsid w:val="00FB66BA"/>
    <w:rsid w:val="00FC0008"/>
    <w:rsid w:val="00FC0073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488"/>
    <w:rsid w:val="00FC45D5"/>
    <w:rsid w:val="00FC4686"/>
    <w:rsid w:val="00FC4B95"/>
    <w:rsid w:val="00FC4F4C"/>
    <w:rsid w:val="00FC5BA8"/>
    <w:rsid w:val="00FC5C21"/>
    <w:rsid w:val="00FC5C2A"/>
    <w:rsid w:val="00FC5DBC"/>
    <w:rsid w:val="00FC620A"/>
    <w:rsid w:val="00FC6A03"/>
    <w:rsid w:val="00FC6BD3"/>
    <w:rsid w:val="00FC7495"/>
    <w:rsid w:val="00FC7DEC"/>
    <w:rsid w:val="00FD0582"/>
    <w:rsid w:val="00FD0669"/>
    <w:rsid w:val="00FD073F"/>
    <w:rsid w:val="00FD08C7"/>
    <w:rsid w:val="00FD0901"/>
    <w:rsid w:val="00FD0D61"/>
    <w:rsid w:val="00FD0F68"/>
    <w:rsid w:val="00FD1247"/>
    <w:rsid w:val="00FD1387"/>
    <w:rsid w:val="00FD17D8"/>
    <w:rsid w:val="00FD199A"/>
    <w:rsid w:val="00FD1AFA"/>
    <w:rsid w:val="00FD299F"/>
    <w:rsid w:val="00FD2A53"/>
    <w:rsid w:val="00FD3341"/>
    <w:rsid w:val="00FD352B"/>
    <w:rsid w:val="00FD3C48"/>
    <w:rsid w:val="00FD3C7A"/>
    <w:rsid w:val="00FD4389"/>
    <w:rsid w:val="00FD464E"/>
    <w:rsid w:val="00FD4B2C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06A"/>
    <w:rsid w:val="00FE32F6"/>
    <w:rsid w:val="00FE357A"/>
    <w:rsid w:val="00FE3A26"/>
    <w:rsid w:val="00FE3C78"/>
    <w:rsid w:val="00FE3FAB"/>
    <w:rsid w:val="00FE4291"/>
    <w:rsid w:val="00FE449D"/>
    <w:rsid w:val="00FE4E8C"/>
    <w:rsid w:val="00FE5862"/>
    <w:rsid w:val="00FE5B61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E7803"/>
    <w:rsid w:val="00FE79DF"/>
    <w:rsid w:val="00FE7C8E"/>
    <w:rsid w:val="00FE7F7E"/>
    <w:rsid w:val="00FF01E2"/>
    <w:rsid w:val="00FF0565"/>
    <w:rsid w:val="00FF07AF"/>
    <w:rsid w:val="00FF0D56"/>
    <w:rsid w:val="00FF0DF5"/>
    <w:rsid w:val="00FF0E38"/>
    <w:rsid w:val="00FF0FAE"/>
    <w:rsid w:val="00FF10C0"/>
    <w:rsid w:val="00FF1537"/>
    <w:rsid w:val="00FF1912"/>
    <w:rsid w:val="00FF2054"/>
    <w:rsid w:val="00FF2776"/>
    <w:rsid w:val="00FF2789"/>
    <w:rsid w:val="00FF468F"/>
    <w:rsid w:val="00FF4CB1"/>
    <w:rsid w:val="00FF4D29"/>
    <w:rsid w:val="00FF4F7E"/>
    <w:rsid w:val="00FF5071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  <w:style w:type="character" w:customStyle="1" w:styleId="DefaultFontHxMailStyle">
    <w:name w:val="Default Font HxMail Style"/>
    <w:basedOn w:val="DefaultParagraphFont"/>
    <w:rsid w:val="001C1FA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51DA"/>
    <w:pPr>
      <w:spacing w:after="0" w:line="240" w:lineRule="auto"/>
    </w:pPr>
    <w:rPr>
      <w:rFonts w:ascii="Calibri" w:eastAsiaTheme="minorEastAsia" w:hAnsi="Calibri" w:cs="Calibri"/>
      <w:lang w:eastAsia="zh-TW"/>
    </w:rPr>
  </w:style>
  <w:style w:type="character" w:styleId="Strong">
    <w:name w:val="Strong"/>
    <w:basedOn w:val="DefaultParagraphFont"/>
    <w:uiPriority w:val="22"/>
    <w:qFormat/>
    <w:rsid w:val="00095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8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360</cp:revision>
  <cp:lastPrinted>2023-04-05T10:06:00Z</cp:lastPrinted>
  <dcterms:created xsi:type="dcterms:W3CDTF">2024-01-06T01:18:00Z</dcterms:created>
  <dcterms:modified xsi:type="dcterms:W3CDTF">2024-01-08T13:58:00Z</dcterms:modified>
</cp:coreProperties>
</file>