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6CDE7327" w:rsidR="00EE24D9" w:rsidRPr="003A0245" w:rsidRDefault="00F9625C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19</w:t>
      </w:r>
      <w:r w:rsidR="00B84B1E">
        <w:rPr>
          <w:rFonts w:cstheme="minorHAnsi"/>
          <w:b/>
          <w:color w:val="000000" w:themeColor="text1"/>
          <w:sz w:val="40"/>
          <w:szCs w:val="40"/>
        </w:rPr>
        <w:t xml:space="preserve"> </w:t>
      </w:r>
      <w:r w:rsidR="007B0B0B">
        <w:rPr>
          <w:rFonts w:cstheme="minorHAnsi"/>
          <w:b/>
          <w:color w:val="000000" w:themeColor="text1"/>
          <w:sz w:val="40"/>
          <w:szCs w:val="40"/>
        </w:rPr>
        <w:t>Ju</w:t>
      </w:r>
      <w:r>
        <w:rPr>
          <w:rFonts w:cstheme="minorHAnsi"/>
          <w:b/>
          <w:color w:val="000000" w:themeColor="text1"/>
          <w:sz w:val="40"/>
          <w:szCs w:val="40"/>
        </w:rPr>
        <w:t>ly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192D390B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F9625C">
        <w:rPr>
          <w:rFonts w:cstheme="minorHAnsi"/>
          <w:b/>
          <w:color w:val="000000" w:themeColor="text1"/>
          <w:sz w:val="24"/>
          <w:szCs w:val="24"/>
        </w:rPr>
        <w:t>19</w:t>
      </w:r>
      <w:r w:rsidR="00F9625C" w:rsidRPr="00F9625C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F9625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6141D">
        <w:rPr>
          <w:rFonts w:cstheme="minorHAnsi"/>
          <w:b/>
          <w:color w:val="000000" w:themeColor="text1"/>
          <w:sz w:val="24"/>
          <w:szCs w:val="24"/>
        </w:rPr>
        <w:t>Ju</w:t>
      </w:r>
      <w:r w:rsidR="00F9625C">
        <w:rPr>
          <w:rFonts w:cstheme="minorHAnsi"/>
          <w:b/>
          <w:color w:val="000000" w:themeColor="text1"/>
          <w:sz w:val="24"/>
          <w:szCs w:val="24"/>
        </w:rPr>
        <w:t>ly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55FFD042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</w:t>
      </w:r>
      <w:r w:rsidR="00AF0B8C">
        <w:rPr>
          <w:rFonts w:cstheme="minorHAnsi"/>
          <w:color w:val="000000" w:themeColor="text1"/>
          <w:sz w:val="24"/>
          <w:szCs w:val="24"/>
        </w:rPr>
        <w:t xml:space="preserve"> (Chair)</w:t>
      </w:r>
      <w:r w:rsidR="00EA7A5D">
        <w:rPr>
          <w:rFonts w:cstheme="minorHAnsi"/>
          <w:color w:val="000000" w:themeColor="text1"/>
          <w:sz w:val="24"/>
          <w:szCs w:val="24"/>
        </w:rPr>
        <w:t>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EA7A5D">
        <w:rPr>
          <w:rFonts w:cstheme="minorHAnsi"/>
          <w:sz w:val="24"/>
          <w:szCs w:val="24"/>
        </w:rPr>
        <w:t>King</w:t>
      </w:r>
      <w:r w:rsidR="00AF0B8C">
        <w:rPr>
          <w:rFonts w:cstheme="minorHAnsi"/>
          <w:sz w:val="24"/>
          <w:szCs w:val="24"/>
        </w:rPr>
        <w:t xml:space="preserve"> (Vice-Chair)</w:t>
      </w:r>
      <w:r w:rsidR="00EA7A5D">
        <w:rPr>
          <w:rFonts w:cstheme="minorHAnsi"/>
          <w:sz w:val="24"/>
          <w:szCs w:val="24"/>
        </w:rPr>
        <w:t>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Taylor, </w:t>
      </w:r>
      <w:r w:rsidR="00E6141D">
        <w:rPr>
          <w:rFonts w:cstheme="minorHAnsi"/>
          <w:sz w:val="24"/>
          <w:szCs w:val="24"/>
        </w:rPr>
        <w:t>Smith</w:t>
      </w:r>
      <w:r w:rsidR="00F9625C">
        <w:rPr>
          <w:rFonts w:cstheme="minorHAnsi"/>
          <w:sz w:val="24"/>
          <w:szCs w:val="24"/>
        </w:rPr>
        <w:t xml:space="preserve">, </w:t>
      </w:r>
      <w:r w:rsidR="00F9625C">
        <w:rPr>
          <w:rFonts w:cstheme="minorHAnsi" w:hint="eastAsia"/>
          <w:sz w:val="24"/>
          <w:szCs w:val="24"/>
          <w:lang w:eastAsia="zh-TW"/>
        </w:rPr>
        <w:t>M</w:t>
      </w:r>
      <w:r w:rsidR="00F9625C">
        <w:rPr>
          <w:rFonts w:cstheme="minorHAnsi"/>
          <w:sz w:val="24"/>
          <w:szCs w:val="24"/>
          <w:lang w:eastAsia="zh-TW"/>
        </w:rPr>
        <w:t>ears</w:t>
      </w:r>
      <w:r w:rsidR="00E6141D">
        <w:rPr>
          <w:rFonts w:cstheme="minorHAnsi"/>
          <w:sz w:val="24"/>
          <w:szCs w:val="24"/>
        </w:rPr>
        <w:t xml:space="preserve"> and Ubhie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340DB7EB" w14:textId="71631C81" w:rsidR="001C7E7B" w:rsidRPr="003A0245" w:rsidRDefault="004F1702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="001C7E7B"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64DC8A93" w14:textId="5C2892B3" w:rsidR="00096EBC" w:rsidRDefault="00096EBC" w:rsidP="00B37C74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Councillor </w:t>
      </w:r>
      <w:r w:rsidR="00F9625C">
        <w:rPr>
          <w:bCs/>
          <w:color w:val="000000" w:themeColor="text1"/>
          <w:sz w:val="24"/>
          <w:szCs w:val="24"/>
        </w:rPr>
        <w:t xml:space="preserve">Janice Silvester-Hall </w:t>
      </w:r>
      <w:r>
        <w:rPr>
          <w:bCs/>
          <w:color w:val="000000" w:themeColor="text1"/>
          <w:sz w:val="24"/>
          <w:szCs w:val="24"/>
        </w:rPr>
        <w:t>from Lichfield District Council (LDC)</w:t>
      </w:r>
    </w:p>
    <w:p w14:paraId="6516BE80" w14:textId="04B0E573" w:rsidR="000776E4" w:rsidRPr="003A0245" w:rsidRDefault="00E6141D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A63DB7" w:rsidRPr="003A0245">
        <w:rPr>
          <w:bCs/>
          <w:color w:val="000000" w:themeColor="text1"/>
          <w:sz w:val="24"/>
          <w:szCs w:val="24"/>
        </w:rPr>
        <w:t xml:space="preserve"> 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  <w:gridCol w:w="284"/>
      </w:tblGrid>
      <w:tr w:rsidR="003A0245" w:rsidRPr="003A0245" w14:paraId="5535FE56" w14:textId="77777777" w:rsidTr="00222BBB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  <w:gridSpan w:val="2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22BBB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A5AEDB0" w14:textId="7AEC536D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Apologies w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 Councillor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Leona Leung of LDC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D5D66F0" w14:textId="77777777" w:rsidR="00E6141D" w:rsidRPr="003A0245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342AB2D" w14:textId="77777777" w:rsidR="00E6141D" w:rsidRPr="003A0245" w:rsidRDefault="00E6141D" w:rsidP="00E6141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 and accepted.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22BBB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  <w:gridSpan w:val="2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22BBB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67A4E45" w14:textId="77777777" w:rsidR="00FE22D9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FBA22" w14:textId="14EC4953" w:rsidR="001E7732" w:rsidRDefault="001E7732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Chairman declared an interest relating to planning application </w:t>
            </w:r>
            <w:r w:rsidR="00AE69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23/00631/FUL with her being the </w:t>
            </w:r>
            <w:r w:rsidR="00B613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Governor of The Ridgeway School. </w:t>
            </w:r>
          </w:p>
          <w:p w14:paraId="042B0271" w14:textId="77777777" w:rsidR="00B613FA" w:rsidRPr="003A0245" w:rsidRDefault="00B613F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283194DB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1E7732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l</w:t>
            </w:r>
            <w:r w:rsidR="001E77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841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She also declared an interest relating to the Churchyard as her husband </w:t>
            </w:r>
            <w:r w:rsidR="00FC4F4C">
              <w:rPr>
                <w:rFonts w:cstheme="minorHAnsi"/>
                <w:bCs/>
                <w:color w:val="000000" w:themeColor="text1"/>
                <w:sz w:val="24"/>
                <w:szCs w:val="24"/>
              </w:rPr>
              <w:t>used to work for it.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86E24C4" w14:textId="7777777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Ubhie declared an interest that he is the owner of the property that affected by the flooding on Ashmall/Meerash Lane.</w:t>
            </w:r>
          </w:p>
          <w:p w14:paraId="5AB2348B" w14:textId="77777777" w:rsidR="001E7732" w:rsidRDefault="001E7732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810782" w14:textId="77777777" w:rsidR="001E7732" w:rsidRDefault="001E773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50914A28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655303B" w14:textId="77777777" w:rsidTr="00222BBB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22BBB">
        <w:tc>
          <w:tcPr>
            <w:tcW w:w="524" w:type="dxa"/>
          </w:tcPr>
          <w:p w14:paraId="0F7B96C4" w14:textId="32012956" w:rsidR="007F70D4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AD9789" w14:textId="089877E4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B613FA">
              <w:rPr>
                <w:rFonts w:cstheme="minorHAnsi"/>
                <w:b/>
                <w:color w:val="000000" w:themeColor="text1"/>
                <w:sz w:val="24"/>
                <w:szCs w:val="24"/>
              </w:rPr>
              <w:t>21 June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32C5E821" w:rsidR="005E147C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The minutes of the Parish Council Meeting held on </w:t>
            </w:r>
            <w:r w:rsidR="00B613F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21 June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257BA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23B5FD1E" w14:textId="77777777" w:rsidR="00D63FA7" w:rsidRDefault="00D63FA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FCFD57" w14:textId="3262C774" w:rsidR="00D63FA7" w:rsidRPr="0047039C" w:rsidRDefault="00D63FA7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Mears </w:t>
            </w:r>
            <w:r w:rsidR="00B140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 questioned why the Council had agreed to support</w:t>
            </w:r>
            <w:r w:rsidR="00A6312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re-submitted</w:t>
            </w:r>
            <w:r w:rsidR="00B140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12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planning application </w:t>
            </w:r>
            <w:r w:rsidR="00281290" w:rsidRPr="002812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23/00662/COU</w:t>
            </w:r>
            <w:r w:rsidR="002812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4159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</w:t>
            </w:r>
            <w:r w:rsidR="002F7C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</w:t>
            </w:r>
            <w:r w:rsidR="00B4159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June meeting</w:t>
            </w:r>
            <w:r w:rsidR="00B1408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2F7C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even though the case was </w:t>
            </w:r>
            <w:r w:rsidR="0016430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last </w:t>
            </w:r>
            <w:r w:rsidR="002F7C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rejected </w:t>
            </w:r>
            <w:r w:rsidR="0016430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by LDC due to inappropriate development in greenbelt. </w:t>
            </w:r>
            <w:r w:rsidR="00CA61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According to Cllr Mears</w:t>
            </w:r>
            <w:r w:rsidR="00EA0F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</w:t>
            </w:r>
            <w:r w:rsidR="00CA61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n</w:t>
            </w:r>
            <w:r w:rsidR="002714D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ew building was involved</w:t>
            </w:r>
            <w:r w:rsidR="005069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9331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 the case</w:t>
            </w:r>
            <w:r w:rsidR="00424FF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, </w:t>
            </w:r>
            <w:r w:rsidR="00CA61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whereas </w:t>
            </w:r>
            <w:r w:rsidR="004E4B5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other Councillors thought it </w:t>
            </w:r>
            <w:r w:rsidR="0009185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was a simple Change of Use</w:t>
            </w:r>
            <w:r w:rsidR="003555B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case</w:t>
            </w:r>
            <w:r w:rsidR="0009185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47039C" w:rsidRPr="0047039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 </w:t>
            </w:r>
            <w:r w:rsidR="00091850" w:rsidRPr="0047039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Council agreed to have </w:t>
            </w:r>
            <w:r w:rsidR="0047039C" w:rsidRPr="0047039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the Clerk to check and confirm whether new build</w:t>
            </w:r>
            <w:r w:rsidR="003555B8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ing was</w:t>
            </w:r>
            <w:r w:rsidR="0047039C" w:rsidRPr="0047039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involved.  </w:t>
            </w:r>
            <w:r w:rsidR="00CA6145" w:rsidRPr="0047039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22BBB">
        <w:tc>
          <w:tcPr>
            <w:tcW w:w="524" w:type="dxa"/>
          </w:tcPr>
          <w:p w14:paraId="38B5EDBA" w14:textId="78024FB0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22BBB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FF79A80" w14:textId="77777777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1FCE585" w14:textId="77777777" w:rsidR="00CD1174" w:rsidRPr="003A0245" w:rsidRDefault="00CD1174" w:rsidP="00CD117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matters arising.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22BBB">
        <w:tc>
          <w:tcPr>
            <w:tcW w:w="524" w:type="dxa"/>
          </w:tcPr>
          <w:p w14:paraId="64DBAA18" w14:textId="204A9C2A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257BA5" w:rsidRPr="003A0245" w14:paraId="623FA493" w14:textId="77777777" w:rsidTr="00222BBB">
        <w:tc>
          <w:tcPr>
            <w:tcW w:w="524" w:type="dxa"/>
          </w:tcPr>
          <w:p w14:paraId="2D0849E4" w14:textId="77777777" w:rsidR="00257BA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32076F25" w14:textId="77777777" w:rsidR="00257BA5" w:rsidRPr="003A0245" w:rsidRDefault="00257BA5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6C1C7A8" w14:textId="77777777" w:rsidTr="00222BBB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07F035A5" w14:textId="5CE600EF" w:rsidR="006B3390" w:rsidRDefault="002950BC" w:rsidP="00E1402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</w:t>
            </w:r>
            <w:r w:rsidR="00985A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</w:t>
            </w:r>
            <w:r w:rsidR="006B33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had the </w:t>
            </w:r>
            <w:r w:rsidR="0024679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flag up on the </w:t>
            </w:r>
            <w:r w:rsidR="006B33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Armed Force</w:t>
            </w:r>
            <w:r w:rsidR="0024679E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6B33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Day on behalf of the Council.</w:t>
            </w:r>
          </w:p>
          <w:p w14:paraId="50D0039C" w14:textId="77777777" w:rsidR="00CB7E6D" w:rsidRDefault="00CB7E6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48DD5B" w14:textId="5E1269DB" w:rsidR="00E925EF" w:rsidRDefault="00DC2D9B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Standing order removed to allow t</w:t>
            </w:r>
            <w:r w:rsidR="008C70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 members</w:t>
            </w:r>
            <w:r w:rsidR="00FE79D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 </w:t>
            </w:r>
            <w:r w:rsidR="00186E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public </w:t>
            </w:r>
            <w:r w:rsidR="00EB04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</w:t>
            </w:r>
            <w:r w:rsidR="00B336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present their plans on 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 inclusive children</w:t>
            </w:r>
            <w:r w:rsidR="00B336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A028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care </w:t>
            </w:r>
            <w:r w:rsidR="00B3365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home at Redwing Close.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 was told that a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welcome meeting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will be held 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 21</w:t>
            </w:r>
            <w:r w:rsidR="00641D71" w:rsidRPr="00641D71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July 2023 for everyone to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attend 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 understand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more about the care home</w:t>
            </w:r>
            <w:r w:rsidR="00641D71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23021A0" w14:textId="77777777" w:rsidR="00E925EF" w:rsidRPr="003A0245" w:rsidRDefault="00E925EF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394B251A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D43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1449150" w14:textId="77777777" w:rsidTr="00222BBB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22BBB">
        <w:tc>
          <w:tcPr>
            <w:tcW w:w="524" w:type="dxa"/>
          </w:tcPr>
          <w:p w14:paraId="5052C151" w14:textId="5C490350" w:rsidR="009339C5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22BBB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909772B" w14:textId="77777777" w:rsidR="00CD0D2D" w:rsidRPr="009555FA" w:rsidRDefault="00CD0D2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27A2C" w14:textId="01747E1D" w:rsidR="00257BA5" w:rsidRPr="009555FA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J Silvester-Hall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4845D428" w14:textId="77777777" w:rsidR="00257BA5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4F6AE37" w14:textId="5CE96605" w:rsidR="003B23A3" w:rsidRDefault="002D64F0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Silvester-Hall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collaboration </w:t>
            </w:r>
            <w:r w:rsidR="00D60EE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process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 on-going for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planning </w:t>
            </w:r>
            <w:r w:rsidR="00D3171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case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23A3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0C793A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rasmus</w:t>
            </w:r>
            <w:r w:rsidR="00D60EEB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Academy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R</w:t>
            </w:r>
            <w:r w:rsidR="00D60E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esidents, Highways and planning officer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321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involved</w:t>
            </w:r>
            <w:r w:rsidR="004321F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aiming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work out </w:t>
            </w:r>
            <w:r w:rsidR="00D60E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solution</w:t>
            </w:r>
            <w:r w:rsidR="004321F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the case</w:t>
            </w:r>
            <w:r w:rsidR="00D60E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41E2D003" w14:textId="77777777" w:rsidR="00176F87" w:rsidRDefault="00176F87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29BE326" w14:textId="505D7082" w:rsidR="00695155" w:rsidRDefault="00E7107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Regarding the Leisure Greenway from Lichfield to Chasetown</w:t>
            </w:r>
            <w:r w:rsidR="0084125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, </w:t>
            </w:r>
            <w:r w:rsidR="0069515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Silvester-Hall </w:t>
            </w:r>
            <w:r w:rsidR="0045112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reassured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that </w:t>
            </w:r>
            <w:r w:rsidR="0084125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HPC will be involved in the meeting</w:t>
            </w:r>
            <w:r w:rsidR="00745DA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377C6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that she</w:t>
            </w:r>
            <w:r w:rsidR="00745DA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is going to </w:t>
            </w:r>
            <w:r w:rsidR="00377C6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organiz</w:t>
            </w:r>
            <w:r w:rsidR="00745DA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e.</w:t>
            </w:r>
            <w:r w:rsidR="00377C6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D919F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Taylor will be the representative from HPC. </w:t>
            </w:r>
          </w:p>
          <w:p w14:paraId="5F83CBAD" w14:textId="77777777" w:rsidR="00D919FC" w:rsidRDefault="00D919FC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B1CD58B" w14:textId="23CD7435" w:rsidR="00D919FC" w:rsidRDefault="003C497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Silvester-Hall</w:t>
            </w:r>
            <w:r w:rsidR="00154CC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encouraged responses </w:t>
            </w:r>
            <w:r w:rsidR="00D17C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to the</w:t>
            </w:r>
            <w:r w:rsidR="00154CC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consultation for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Pedestrianization of Lichfield City Centre</w:t>
            </w:r>
            <w:r w:rsidR="0055243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17468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She also reported that</w:t>
            </w:r>
            <w:r w:rsidR="002A507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: i)</w:t>
            </w:r>
            <w:r w:rsidR="0017468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g</w:t>
            </w:r>
            <w:r w:rsidR="0054478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oo</w:t>
            </w:r>
            <w:r w:rsidR="0053380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 response had been received </w:t>
            </w:r>
            <w:r w:rsidR="0017468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from the display of Knife Angel</w:t>
            </w:r>
            <w:r w:rsidR="002A507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; and ii) an animation is available to showcase the </w:t>
            </w:r>
            <w:r w:rsidR="00C510B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redevelopment plan of the Birmingham Road site.</w:t>
            </w:r>
          </w:p>
          <w:p w14:paraId="01CDEFA2" w14:textId="77777777" w:rsidR="006E0D91" w:rsidRDefault="006E0D91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7C83836" w14:textId="2C8C36FB" w:rsidR="006E0D91" w:rsidRDefault="006E0D91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 xml:space="preserve">Cllr Taylor asked about LDC’s view on the closure of Barclays bank </w:t>
            </w:r>
            <w:r w:rsidR="00D1691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branch, </w:t>
            </w:r>
            <w:r w:rsidR="00DD2C0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which Cllr Silvester-Hall responded </w:t>
            </w:r>
            <w:r w:rsidR="00A45B0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it as a business decision</w:t>
            </w:r>
            <w:r w:rsidR="00F439B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that out of LDC’s scope.</w:t>
            </w:r>
          </w:p>
          <w:p w14:paraId="3E8640F1" w14:textId="77777777" w:rsidR="00F439B1" w:rsidRDefault="00F439B1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4FDB415" w14:textId="77777777" w:rsidR="00257BA5" w:rsidRDefault="00257BA5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8755012" w14:textId="01E623F2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Councillor D Smith (SCC)</w:t>
            </w:r>
          </w:p>
          <w:p w14:paraId="378D7D5C" w14:textId="1AC0D61C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CFEB03A" w14:textId="1A117796" w:rsidR="00C75795" w:rsidRDefault="00C24EE3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2819F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responded to </w:t>
            </w:r>
            <w:r w:rsidR="00FC74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development of </w:t>
            </w:r>
            <w:r w:rsidR="002819F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Leisure Greenway</w:t>
            </w:r>
            <w:r w:rsidR="000E49B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reminded that </w:t>
            </w:r>
            <w:r w:rsidR="005C1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protections are </w:t>
            </w:r>
            <w:r w:rsidR="001D31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required</w:t>
            </w:r>
            <w:r w:rsidR="005C1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D31A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avoid bricks being thrown from the disused railway line to the </w:t>
            </w:r>
            <w:r w:rsidR="005C1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M6 toll and Highways</w:t>
            </w:r>
            <w:r w:rsidR="001D31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5C1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824726" w14:textId="086A0B18" w:rsidR="00055BBF" w:rsidRDefault="00055BBF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3981436" w14:textId="686491D0" w:rsidR="00D82C08" w:rsidRDefault="00465D32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0E49B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also </w:t>
            </w:r>
            <w:r w:rsidR="0057066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the </w:t>
            </w:r>
            <w:r w:rsidR="00FC5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Highway Strategy briefing meeting on 5</w:t>
            </w:r>
            <w:r w:rsidR="00FC5C21" w:rsidRPr="00FC5C21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FC5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September is now </w:t>
            </w:r>
            <w:r w:rsidR="00675452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opened</w:t>
            </w:r>
            <w:r w:rsidR="00FC5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all parish councillors</w:t>
            </w:r>
            <w:r w:rsidR="00D82C0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attend</w:t>
            </w:r>
            <w:r w:rsidR="00FC5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3F27E3A8" w14:textId="77777777" w:rsidR="00D82C08" w:rsidRDefault="00D82C08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4F756DA" w14:textId="1EB93A91" w:rsidR="001D31A1" w:rsidRPr="00F028CA" w:rsidRDefault="00D82C08" w:rsidP="00AC61C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Agenda item #10 (</w:t>
            </w:r>
            <w:r w:rsidR="00135F48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Highways flooding</w:t>
            </w:r>
            <w:r w:rsidR="003E3F9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– Meerash Lane</w:t>
            </w:r>
            <w:r w:rsidR="00135F48">
              <w:rPr>
                <w:rFonts w:cstheme="minorHAnsi"/>
                <w:bCs/>
                <w:color w:val="000000" w:themeColor="text1"/>
                <w:sz w:val="24"/>
                <w:szCs w:val="24"/>
              </w:rPr>
              <w:t>) was brought forward</w:t>
            </w:r>
            <w:r w:rsidR="000864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by the Chair</w:t>
            </w:r>
            <w:r w:rsidR="00135F4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discus</w:t>
            </w:r>
            <w:r w:rsidR="00F8125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111AC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642E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here</w:t>
            </w:r>
            <w:r w:rsidR="00F8125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Chair </w:t>
            </w:r>
            <w:r w:rsidR="00CD7D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presented</w:t>
            </w:r>
            <w:r w:rsidR="00F8125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3F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document showing</w:t>
            </w:r>
            <w:r w:rsidR="008154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11AC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SCC had once claimed owning </w:t>
            </w:r>
            <w:r w:rsidR="00CD7D7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3E3F9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flooding concerned </w:t>
            </w:r>
            <w:r w:rsidR="00CD7D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green verge</w:t>
            </w:r>
            <w:r w:rsidR="008969A0">
              <w:rPr>
                <w:rFonts w:cstheme="minorHAnsi"/>
                <w:bCs/>
                <w:color w:val="000000" w:themeColor="text1"/>
                <w:sz w:val="24"/>
                <w:szCs w:val="24"/>
              </w:rPr>
              <w:t>,</w:t>
            </w:r>
            <w:r w:rsidR="004F426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hence </w:t>
            </w:r>
            <w:r w:rsidR="000864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requested </w:t>
            </w:r>
            <w:r w:rsidR="004F426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cost </w:t>
            </w:r>
            <w:r w:rsidR="00A970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(£2</w:t>
            </w:r>
            <w:r w:rsidR="008F1846">
              <w:rPr>
                <w:rFonts w:cstheme="minorHAnsi"/>
                <w:bCs/>
                <w:color w:val="000000" w:themeColor="text1"/>
                <w:sz w:val="24"/>
                <w:szCs w:val="24"/>
              </w:rPr>
              <w:t>,</w:t>
            </w:r>
            <w:r w:rsidR="00A970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4</w:t>
            </w:r>
            <w:r w:rsidR="008F184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60.00) </w:t>
            </w:r>
            <w:r w:rsidR="00A970D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paid by HPC regarding the drainage cleansing of Meerash Lane </w:t>
            </w:r>
            <w:r w:rsidR="000864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be </w:t>
            </w:r>
            <w:r w:rsidR="00A970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borne by SCC.</w:t>
            </w:r>
            <w:r w:rsidR="008F184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1846" w:rsidRPr="00F028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Smith agreed </w:t>
            </w:r>
            <w:r w:rsidR="005B281E" w:rsidRPr="00F028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on the cost re-charge to SCC and requested </w:t>
            </w:r>
            <w:r w:rsidR="00A23BF3" w:rsidRPr="00F028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HPC to provide the case numbers for follow-up. The Clerk will provide two case numbers, </w:t>
            </w:r>
            <w:r w:rsidR="00704D39" w:rsidRPr="00F028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one for flooding at Ashmall/Meerash Lane, and one for the collapsed drain at Middleton Close. </w:t>
            </w:r>
            <w:r w:rsidR="00A970D6" w:rsidRPr="00F028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AC05714" w14:textId="77777777" w:rsidR="001D31A1" w:rsidRDefault="001D31A1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D1F8E16" w14:textId="65E57878" w:rsidR="0093415C" w:rsidRPr="009555FA" w:rsidRDefault="00FC0008" w:rsidP="0093415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(C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llr </w:t>
            </w:r>
            <w:r w:rsidR="00D43F5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J Silvester-Hall and </w:t>
            </w:r>
            <w:r w:rsidR="00B171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D Smith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left the meeting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at </w:t>
            </w:r>
            <w:r w:rsidR="00D654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D43F5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D121D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pm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602624F3" w14:textId="77777777" w:rsidR="00BD377B" w:rsidRDefault="00BD377B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22BBB">
        <w:tc>
          <w:tcPr>
            <w:tcW w:w="524" w:type="dxa"/>
          </w:tcPr>
          <w:p w14:paraId="0ED61E10" w14:textId="2D278918" w:rsidR="00F619E8" w:rsidRPr="003A0245" w:rsidRDefault="00D43F55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22BBB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15A5F3B" w14:textId="2CA1554A" w:rsidR="008C2659" w:rsidRDefault="008C2659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Council has no comment regarding the following applications:</w:t>
            </w:r>
          </w:p>
          <w:p w14:paraId="2EAB12EE" w14:textId="7BE3263A" w:rsidR="006850EC" w:rsidRPr="00220D8B" w:rsidRDefault="00705D61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23/00</w:t>
            </w:r>
            <w:r w:rsidR="001C43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631</w:t>
            </w: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/FU</w:t>
            </w:r>
            <w:r w:rsidR="003F357C">
              <w:rPr>
                <w:rFonts w:cstheme="minorHAnsi"/>
                <w:bCs/>
                <w:color w:val="000000" w:themeColor="text1"/>
                <w:sz w:val="24"/>
                <w:szCs w:val="24"/>
              </w:rPr>
              <w:t>L</w:t>
            </w: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–</w:t>
            </w:r>
            <w:r w:rsidRPr="00220D8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F357C">
              <w:rPr>
                <w:rFonts w:cstheme="minorHAnsi"/>
                <w:bCs/>
                <w:sz w:val="24"/>
                <w:szCs w:val="24"/>
              </w:rPr>
              <w:t>Ridgeway School</w:t>
            </w:r>
            <w:r w:rsidRPr="00220D8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19A940B" w14:textId="3289EE0F" w:rsidR="00220D8B" w:rsidRPr="00220D8B" w:rsidRDefault="006850EC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23/00</w:t>
            </w:r>
            <w:r w:rsidR="003F357C">
              <w:rPr>
                <w:rFonts w:cstheme="minorHAnsi"/>
                <w:bCs/>
                <w:color w:val="000000" w:themeColor="text1"/>
                <w:sz w:val="24"/>
                <w:szCs w:val="24"/>
              </w:rPr>
              <w:t>807</w:t>
            </w: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/</w:t>
            </w:r>
            <w:r w:rsidR="00073414"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FUH</w:t>
            </w:r>
            <w:r w:rsidRPr="00220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20D8B" w:rsidRPr="00220D8B"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="003F357C">
              <w:rPr>
                <w:rFonts w:cstheme="minorHAnsi"/>
                <w:bCs/>
                <w:sz w:val="24"/>
                <w:szCs w:val="24"/>
              </w:rPr>
              <w:t>9 Pool Road</w:t>
            </w:r>
          </w:p>
          <w:p w14:paraId="5225DE63" w14:textId="4A2A97C5" w:rsidR="00AE5EED" w:rsidRDefault="00AE5EED" w:rsidP="00A1615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A885658" w14:textId="45CF7B43" w:rsidR="00A16158" w:rsidRDefault="008D4204" w:rsidP="00A1615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23/00</w:t>
            </w:r>
            <w:r w:rsidR="00AA4C9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726</w:t>
            </w:r>
            <w:r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 w:rsidR="00AA4C9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FUL</w:t>
            </w:r>
            <w:r w:rsidR="006B6103"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F518A"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 w:rsidR="006B6103"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AA4C9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Meerash House Farmhouse</w:t>
            </w:r>
            <w:r w:rsidR="005F518A" w:rsidRPr="005F518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, Meerash Lane</w:t>
            </w:r>
            <w:r w:rsidR="005F51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790D7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80A2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One neighbour submitted objection to this case, while Cllr Mears questioned </w:t>
            </w:r>
            <w:r w:rsidR="000757E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about the significant increase </w:t>
            </w:r>
            <w:r w:rsidR="008503A8">
              <w:rPr>
                <w:rFonts w:cstheme="minorHAnsi"/>
                <w:bCs/>
                <w:color w:val="000000" w:themeColor="text1"/>
                <w:sz w:val="24"/>
                <w:szCs w:val="24"/>
              </w:rPr>
              <w:t>i</w:t>
            </w:r>
            <w:r w:rsidR="000757E5">
              <w:rPr>
                <w:rFonts w:cstheme="minorHAnsi"/>
                <w:bCs/>
                <w:color w:val="000000" w:themeColor="text1"/>
                <w:sz w:val="24"/>
                <w:szCs w:val="24"/>
              </w:rPr>
              <w:t>n building footprint</w:t>
            </w:r>
            <w:r w:rsidR="008503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77F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against the greenbelt policy which </w:t>
            </w:r>
            <w:r w:rsidR="0098244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extension of footprint should not exceed 30%. </w:t>
            </w:r>
            <w:r w:rsidR="00D3611D" w:rsidRPr="008E0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</w:t>
            </w:r>
            <w:r w:rsidR="008E0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agreed </w:t>
            </w:r>
            <w:r w:rsidR="00A67465" w:rsidRPr="008E0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112C6E" w:rsidRPr="008E0D99">
              <w:rPr>
                <w:rFonts w:cstheme="minorHAnsi"/>
                <w:b/>
                <w:color w:val="000000" w:themeColor="text1"/>
                <w:sz w:val="24"/>
                <w:szCs w:val="24"/>
              </w:rPr>
              <w:t>submit</w:t>
            </w:r>
            <w:r w:rsidR="008E0D99" w:rsidRPr="008E0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 objection due to the enlarged footprint.</w:t>
            </w:r>
          </w:p>
          <w:p w14:paraId="2311C4E5" w14:textId="77777777" w:rsidR="008E0D99" w:rsidRDefault="008E0D99" w:rsidP="00A1615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5016B6C" w14:textId="7DD35221" w:rsidR="006A15BA" w:rsidRDefault="00474ADB" w:rsidP="006A15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There was discussion regarding the </w:t>
            </w:r>
            <w:r w:rsidR="00F31F95">
              <w:rPr>
                <w:rFonts w:cstheme="minorHAnsi"/>
                <w:bCs/>
                <w:color w:val="000000" w:themeColor="text1"/>
                <w:sz w:val="24"/>
                <w:szCs w:val="24"/>
              </w:rPr>
              <w:t>bollard</w:t>
            </w:r>
            <w:r w:rsidR="00BE6DF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F31F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near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 House Farmhouse</w:t>
            </w:r>
            <w:r w:rsidR="00F31F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at </w:t>
            </w:r>
            <w:r w:rsidR="003A76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last meeting. Cllr Taylor </w:t>
            </w:r>
            <w:r w:rsidR="00D156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she </w:t>
            </w:r>
            <w:r w:rsidR="003A76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a visit there with </w:t>
            </w:r>
            <w:r w:rsidR="003A767D">
              <w:rPr>
                <w:rFonts w:cstheme="minorHAnsi"/>
                <w:bCs/>
                <w:sz w:val="24"/>
                <w:szCs w:val="24"/>
              </w:rPr>
              <w:t xml:space="preserve">Speedwatch </w:t>
            </w:r>
            <w:r w:rsidR="008C7B77">
              <w:rPr>
                <w:rFonts w:cstheme="minorHAnsi"/>
                <w:bCs/>
                <w:sz w:val="24"/>
                <w:szCs w:val="24"/>
              </w:rPr>
              <w:t xml:space="preserve">and was advised that it </w:t>
            </w:r>
            <w:r w:rsidR="00D156A8">
              <w:rPr>
                <w:rFonts w:cstheme="minorHAnsi"/>
                <w:bCs/>
                <w:sz w:val="24"/>
                <w:szCs w:val="24"/>
              </w:rPr>
              <w:t>was</w:t>
            </w:r>
            <w:r w:rsidR="008C7B7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156A8">
              <w:rPr>
                <w:rFonts w:cstheme="minorHAnsi"/>
                <w:bCs/>
                <w:sz w:val="24"/>
                <w:szCs w:val="24"/>
              </w:rPr>
              <w:t>legal,</w:t>
            </w:r>
            <w:r w:rsidR="008C7B77">
              <w:rPr>
                <w:rFonts w:cstheme="minorHAnsi"/>
                <w:bCs/>
                <w:sz w:val="24"/>
                <w:szCs w:val="24"/>
              </w:rPr>
              <w:t xml:space="preserve"> and the police ha</w:t>
            </w:r>
            <w:r w:rsidR="00D156A8">
              <w:rPr>
                <w:rFonts w:cstheme="minorHAnsi"/>
                <w:bCs/>
                <w:sz w:val="24"/>
                <w:szCs w:val="24"/>
              </w:rPr>
              <w:t>d</w:t>
            </w:r>
            <w:r w:rsidR="008C7B77">
              <w:rPr>
                <w:rFonts w:cstheme="minorHAnsi"/>
                <w:bCs/>
                <w:sz w:val="24"/>
                <w:szCs w:val="24"/>
              </w:rPr>
              <w:t xml:space="preserve"> no concern.</w:t>
            </w:r>
          </w:p>
          <w:p w14:paraId="317A89B3" w14:textId="77777777" w:rsidR="006A15BA" w:rsidRDefault="006A15BA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3EF7886" w14:textId="77777777" w:rsidR="00645CAE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98CE646" w:rsidR="00D156A8" w:rsidRPr="003A0245" w:rsidRDefault="00D156A8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0370316" w14:textId="77777777" w:rsidTr="00222BBB">
        <w:tc>
          <w:tcPr>
            <w:tcW w:w="524" w:type="dxa"/>
          </w:tcPr>
          <w:p w14:paraId="6A8DDD5E" w14:textId="36B4DD20" w:rsidR="00E45768" w:rsidRPr="003A0245" w:rsidRDefault="00386FF7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E4576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F725515" w14:textId="5E3BC44D" w:rsidR="00E45768" w:rsidRPr="003A0245" w:rsidRDefault="003C5C62" w:rsidP="003C5C6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St George’s Day Celebration</w:t>
            </w:r>
          </w:p>
        </w:tc>
      </w:tr>
      <w:tr w:rsidR="003A0245" w:rsidRPr="003A0245" w14:paraId="448B6EE0" w14:textId="77777777" w:rsidTr="00222BBB">
        <w:tc>
          <w:tcPr>
            <w:tcW w:w="524" w:type="dxa"/>
          </w:tcPr>
          <w:p w14:paraId="4A0F4F87" w14:textId="77777777" w:rsidR="00E45768" w:rsidRPr="003A0245" w:rsidRDefault="00E4576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367289EE" w14:textId="77777777" w:rsidR="00335654" w:rsidRDefault="0033565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0AB57D4" w14:textId="39484ABF" w:rsidR="00335654" w:rsidRDefault="0033565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contacted Hammerwich Cricket Club for </w:t>
            </w:r>
            <w:r w:rsidR="008E03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invoices of 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individual services </w:t>
            </w:r>
            <w:r w:rsidR="008E03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but was told 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none </w:t>
            </w:r>
            <w:r w:rsidR="004E5958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E03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available. </w:t>
            </w:r>
            <w:r w:rsidR="0006781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was given the contact of </w:t>
            </w:r>
            <w:r w:rsidR="00B530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Lichfield </w:t>
            </w:r>
            <w:r w:rsidR="000678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Enterprise</w:t>
            </w:r>
            <w:r w:rsidR="00B530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Services</w:t>
            </w:r>
            <w:r w:rsidR="0006781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B530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>3</w:t>
            </w:r>
            <w:r w:rsidR="003A220F" w:rsidRPr="003A220F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party service provider</w:t>
            </w:r>
            <w:r w:rsidR="00364CF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the event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) to </w:t>
            </w:r>
            <w:r w:rsidR="00FB421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follow-up and</w:t>
            </w:r>
            <w:r w:rsidR="0052333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2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has been </w:t>
            </w:r>
            <w:r w:rsidR="0052333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awaiting reply from the company. </w:t>
            </w:r>
          </w:p>
          <w:p w14:paraId="27FE1F37" w14:textId="77777777" w:rsidR="00335654" w:rsidRDefault="0033565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E34FB84" w14:textId="3DE2D43B" w:rsidR="003D7151" w:rsidRPr="003D7151" w:rsidRDefault="00BD5A8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Councillors </w:t>
            </w:r>
            <w:r w:rsidR="00364CF4">
              <w:rPr>
                <w:rFonts w:cstheme="minorHAnsi"/>
                <w:b/>
                <w:color w:val="000000" w:themeColor="text1"/>
                <w:sz w:val="24"/>
                <w:szCs w:val="24"/>
              </w:rPr>
              <w:t>were</w:t>
            </w:r>
            <w:r w:rsidR="00FB421A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sure that </w:t>
            </w:r>
            <w:r w:rsidR="00B00C43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HPC had only agreed to bear half of the event cost</w:t>
            </w:r>
            <w:r w:rsidR="00D1142B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so the Council will </w:t>
            </w:r>
            <w:r w:rsidR="00B00C43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only reimburse </w:t>
            </w:r>
            <w:r w:rsidR="007F29D0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50%</w:t>
            </w:r>
            <w:r w:rsidR="00E93268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of the expenses. If no </w:t>
            </w:r>
            <w:r w:rsidR="00824A22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sub-item invoice</w:t>
            </w:r>
            <w:r w:rsidR="00364CF4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824A22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could be provided, the Council will</w:t>
            </w:r>
            <w:r w:rsidR="007F29D0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7F20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reimburse </w:t>
            </w:r>
            <w:r w:rsidR="00364CF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50% </w:t>
            </w:r>
            <w:r w:rsidR="00757F20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base</w:t>
            </w:r>
            <w:r w:rsidR="00AD4D04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d</w:t>
            </w:r>
            <w:r w:rsidR="00757F20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on </w:t>
            </w:r>
            <w:r w:rsidR="00AD4D04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market prices. Cllr Mears shared that </w:t>
            </w:r>
            <w:r w:rsidR="003D7151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event team at </w:t>
            </w:r>
            <w:r w:rsidR="00AD4D04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>LDC</w:t>
            </w:r>
            <w:r w:rsidR="003D7151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may be able to point the direction</w:t>
            </w:r>
            <w:r w:rsidR="00A727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for market price benchmarking</w:t>
            </w:r>
            <w:r w:rsidR="003D7151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She will pass on the contact </w:t>
            </w:r>
            <w:r w:rsidR="00A727E2">
              <w:rPr>
                <w:rFonts w:cstheme="minorHAnsi"/>
                <w:b/>
                <w:color w:val="000000" w:themeColor="text1"/>
                <w:sz w:val="24"/>
                <w:szCs w:val="24"/>
              </w:rPr>
              <w:t>to</w:t>
            </w:r>
            <w:r w:rsidR="003D7151"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Chair. </w:t>
            </w:r>
          </w:p>
          <w:p w14:paraId="4744D4B8" w14:textId="7BCC5314" w:rsidR="00536F57" w:rsidRDefault="0089052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5D4E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772312E" w14:textId="4B26556F" w:rsidR="00A626A3" w:rsidRPr="003A0245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173EBFF2" w14:textId="77777777" w:rsidR="00696F76" w:rsidRDefault="00696F76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6ACEC6" w14:textId="4F94B709" w:rsidR="00AF58C5" w:rsidRPr="003A0245" w:rsidRDefault="00AF58C5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22BBB">
        <w:tc>
          <w:tcPr>
            <w:tcW w:w="524" w:type="dxa"/>
          </w:tcPr>
          <w:p w14:paraId="0AEBFFCF" w14:textId="0CEF7A03" w:rsidR="00F619E8" w:rsidRPr="003A0245" w:rsidRDefault="004049B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8CFCE8F" w14:textId="7815FD7E" w:rsidR="00DC5EF9" w:rsidRDefault="008F128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Speedwatch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C5EF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C22FD1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reported that</w:t>
            </w:r>
            <w:r w:rsidR="0082064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she had been out with PCSO </w:t>
            </w:r>
            <w:r w:rsidR="00765013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monitor the speeding at Norton Lane</w:t>
            </w:r>
            <w:r w:rsidR="004955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 the speeding device of HPC, a 48mph was noted on a restricted 30mph road.</w:t>
            </w:r>
          </w:p>
          <w:p w14:paraId="1AD36D6E" w14:textId="77777777" w:rsidR="002653A1" w:rsidRDefault="002653A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36F634" w14:textId="0A4D8852" w:rsidR="008F1281" w:rsidRDefault="008F128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3D290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Cllr King updated that t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cheque for S50 </w:t>
            </w:r>
            <w:r w:rsidR="00EE7E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has been posted</w:t>
            </w:r>
            <w:r w:rsidR="003D290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now awaiting </w:t>
            </w:r>
            <w:r w:rsidR="00EE7E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further steps from SCC.</w:t>
            </w:r>
          </w:p>
          <w:p w14:paraId="75CFAA0F" w14:textId="77777777" w:rsidR="00EE7E45" w:rsidRDefault="00EE7E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0DE49A" w14:textId="1DEB7DAB" w:rsidR="00EE7E45" w:rsidRPr="00D41FB0" w:rsidRDefault="00D41FB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AC15FCC" w14:textId="12621480" w:rsidR="00845D86" w:rsidRPr="003A0245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22BBB">
        <w:tc>
          <w:tcPr>
            <w:tcW w:w="524" w:type="dxa"/>
          </w:tcPr>
          <w:p w14:paraId="49738AF2" w14:textId="468CD45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0ED8B1D" w14:textId="5E4B1625" w:rsidR="00EF147D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Footpath</w:t>
            </w:r>
          </w:p>
          <w:p w14:paraId="12FE58E5" w14:textId="77777777" w:rsidR="00EF147D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FA021AE" w14:textId="542376D6" w:rsidR="00320CAF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Kin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g updated that </w:t>
            </w:r>
            <w:r w:rsidR="0089149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soon 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after the </w:t>
            </w:r>
            <w:r w:rsidR="0089149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strimming 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by the contractor some footpath</w:t>
            </w:r>
            <w:r w:rsidR="00AD546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ha</w:t>
            </w:r>
            <w:r w:rsidR="00AD546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ve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overgrown again.</w:t>
            </w:r>
            <w:r w:rsidR="00AD5460" w:rsidRPr="00320CA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F71DF" w:rsidRPr="00320CA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Council has received resident complaints </w:t>
            </w:r>
            <w:r w:rsidR="00320CAF" w:rsidRPr="00320CA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on footpath #20. </w:t>
            </w:r>
          </w:p>
          <w:p w14:paraId="1BB7038D" w14:textId="77777777" w:rsidR="00320CAF" w:rsidRDefault="00320CAF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18DEEFB" w14:textId="19BBF224" w:rsidR="00320CAF" w:rsidRPr="003A124B" w:rsidRDefault="0089149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Due to budget constraint</w:t>
            </w:r>
            <w:r w:rsidR="00273D59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, the Council has decided to </w:t>
            </w:r>
            <w:r w:rsidR="00C348B6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let </w:t>
            </w:r>
            <w:r w:rsidR="00273D59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SCC</w:t>
            </w:r>
            <w:r w:rsidR="00C348B6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handle the </w:t>
            </w:r>
            <w:r w:rsidR="0092023D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on-going </w:t>
            </w:r>
            <w:r w:rsidR="00C348B6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maintenance instead of hiring </w:t>
            </w:r>
            <w:r w:rsidR="00A61799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contractor to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strim </w:t>
            </w:r>
            <w:r w:rsidR="0092023D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repeatedly</w:t>
            </w:r>
            <w:r w:rsidR="00A61799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A70714" w:rsidRPr="00A7071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Cllr King will contact SCC accordingly.</w:t>
            </w:r>
            <w:r w:rsidR="003A124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320CAF" w:rsidRPr="00320CA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Taylor will report </w:t>
            </w:r>
            <w:r w:rsidR="0092023D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 overgrown of footpath #20 </w:t>
            </w:r>
            <w:r w:rsidR="00320CAF" w:rsidRPr="00320CA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to SCC and send the case # to Cllr King for follow up.</w:t>
            </w:r>
          </w:p>
          <w:p w14:paraId="4E631A34" w14:textId="77777777" w:rsidR="00320CAF" w:rsidRDefault="00320CAF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7A75F2B6" w14:textId="64425C42" w:rsidR="003A124B" w:rsidRDefault="003A124B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Hedgerow</w:t>
            </w:r>
          </w:p>
          <w:p w14:paraId="3006C01F" w14:textId="77777777" w:rsidR="003A124B" w:rsidRDefault="003A124B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76AC6425" w14:textId="102FB6BA" w:rsidR="003A124B" w:rsidRPr="003A124B" w:rsidRDefault="00EE5EBF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 resident has complained about the overgrowing of hedgerow on Coppy Nook Lane</w:t>
            </w:r>
            <w:r w:rsidR="001B1DD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The Council </w:t>
            </w:r>
            <w:r w:rsidR="00F17D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understood that the hedgerow </w:t>
            </w:r>
            <w:r w:rsidR="001B72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was</w:t>
            </w:r>
            <w:r w:rsidR="00F17D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cut twice a year as per guidance from DEFAL, </w:t>
            </w:r>
            <w:r w:rsidR="00A912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so </w:t>
            </w:r>
            <w:r w:rsidR="00F17D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will get back to </w:t>
            </w:r>
            <w:r w:rsidR="00A912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resident accordingly. </w:t>
            </w:r>
          </w:p>
          <w:p w14:paraId="1C69DA51" w14:textId="77777777" w:rsidR="00320CAF" w:rsidRDefault="00320CAF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56CB0D12" w14:textId="13FEB7E5" w:rsidR="00183083" w:rsidRDefault="00183083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Flooding issues </w:t>
            </w:r>
            <w:r w:rsidR="0023793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on Meerash Lane</w:t>
            </w:r>
          </w:p>
          <w:p w14:paraId="46C1453A" w14:textId="77777777" w:rsidR="00183083" w:rsidRDefault="00183083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6DEF962E" w14:textId="79E73B74" w:rsidR="001372B0" w:rsidRDefault="00364200" w:rsidP="001763C0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>The topic had been moved up and discussed in agenda #</w:t>
            </w:r>
            <w:r w:rsidR="001763C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6. </w:t>
            </w:r>
          </w:p>
          <w:p w14:paraId="601B7DF8" w14:textId="77777777" w:rsidR="00A57F7A" w:rsidRDefault="00A57F7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22BBB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5ADDC009" w14:textId="6B6AD9CC" w:rsidR="00815AA7" w:rsidRPr="003A0245" w:rsidRDefault="00815AA7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22BBB">
        <w:tc>
          <w:tcPr>
            <w:tcW w:w="524" w:type="dxa"/>
          </w:tcPr>
          <w:p w14:paraId="6EFD81A8" w14:textId="35012652" w:rsidR="00F619E8" w:rsidRPr="003A0245" w:rsidRDefault="00F22B1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22BBB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B9A6329" w14:textId="0D6802D3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DCA669" w14:textId="6DB948EC" w:rsidR="00A17B19" w:rsidRDefault="00CD5CBF" w:rsidP="00A17B19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QR code</w:t>
            </w:r>
            <w:r w:rsidR="000D3B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F770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It was reported that the QR code at Coppy Nook Lane has come off. Cllr King will follow up.</w:t>
            </w:r>
          </w:p>
          <w:p w14:paraId="139CB435" w14:textId="1FEED135" w:rsidR="00F17F1F" w:rsidRPr="00F17F1F" w:rsidRDefault="00A17B19" w:rsidP="00A17B1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F1056FC" w14:textId="363E5F72" w:rsidR="00CD5CBF" w:rsidRDefault="00CD5CB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Website</w:t>
            </w:r>
            <w:r w:rsidR="00B6131D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B25E6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131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Mears </w:t>
            </w:r>
            <w:r w:rsidR="007133E6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update later</w:t>
            </w:r>
            <w:r w:rsidR="00CB1D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55B5F67" w14:textId="77777777" w:rsidR="00F17F1F" w:rsidRDefault="00F17F1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5EA95B0" w14:textId="247175E4" w:rsidR="00E7079E" w:rsidRDefault="00E7079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E671DA" w14:textId="3E4F40BB" w:rsidR="00A822B5" w:rsidRPr="000A409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A4097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</w:t>
            </w:r>
          </w:p>
          <w:p w14:paraId="38886140" w14:textId="77777777" w:rsidR="0098543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FFB51CC" w14:textId="1181C2A8" w:rsidR="00064C8B" w:rsidRDefault="00E53E1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and Cllr Taylor will meet during council recess to look into the </w:t>
            </w:r>
            <w:r w:rsidR="004F0D48">
              <w:rPr>
                <w:rFonts w:cstheme="minorHAnsi"/>
                <w:bCs/>
                <w:color w:val="000000" w:themeColor="text1"/>
                <w:sz w:val="24"/>
                <w:szCs w:val="24"/>
              </w:rPr>
              <w:t>direction of this project. Cllr Mears will also provide input.</w:t>
            </w:r>
          </w:p>
          <w:p w14:paraId="7C20EDF7" w14:textId="681199C9" w:rsidR="00422EB9" w:rsidRPr="00422EB9" w:rsidRDefault="00422EB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E310AB5" w14:textId="77777777" w:rsidR="00422EB9" w:rsidRDefault="00422EB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6D07D0" w14:textId="4BA6EF81" w:rsidR="00CA6CE0" w:rsidRPr="00CA6CE0" w:rsidRDefault="00CA6CE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CA6CE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Grants for daffodils planting</w:t>
            </w:r>
          </w:p>
          <w:p w14:paraId="349B2C42" w14:textId="77777777" w:rsidR="00CA6CE0" w:rsidRDefault="00CA6CE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64F362C" w14:textId="0F1278F8" w:rsidR="005E09E2" w:rsidRDefault="0030135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2D76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Hammerwich Environment Group had submitted a grant application for £200 to</w:t>
            </w:r>
            <w:r w:rsidR="0086776C" w:rsidRPr="00952D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</w:t>
            </w:r>
            <w:r w:rsidR="0086776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upport the planting of daffodils bulbs </w:t>
            </w:r>
            <w:r w:rsidR="005E09E2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 late September within Hammerwich. The Council has resolved to approve the grant of £200</w:t>
            </w:r>
            <w:r w:rsidR="00ED4B04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85A99A5" w14:textId="77777777" w:rsidR="005E09E2" w:rsidRDefault="005E09E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5E09E2" w:rsidRPr="00A95ECD" w14:paraId="363D6ECC" w14:textId="77777777" w:rsidTr="00956BBA">
              <w:trPr>
                <w:trHeight w:val="315"/>
              </w:trPr>
              <w:tc>
                <w:tcPr>
                  <w:tcW w:w="2608" w:type="dxa"/>
                </w:tcPr>
                <w:p w14:paraId="1708B98A" w14:textId="6A6225F4" w:rsidR="005E09E2" w:rsidRPr="00A95ECD" w:rsidRDefault="005E09E2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08" w:type="dxa"/>
                </w:tcPr>
                <w:p w14:paraId="44C2B268" w14:textId="77777777" w:rsidR="005E09E2" w:rsidRPr="00A95ECD" w:rsidRDefault="005E09E2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7C43205C" w14:textId="77777777" w:rsidR="005E09E2" w:rsidRPr="00A95ECD" w:rsidRDefault="005E09E2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Abstentions: </w:t>
                  </w:r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C716E1F" w14:textId="77777777" w:rsidR="00CA6CE0" w:rsidRDefault="00CA6CE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CC156F" w14:textId="77777777" w:rsidR="00952D76" w:rsidRDefault="00952D7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ED4B04" w:rsidRPr="003A0245" w14:paraId="61AB905F" w14:textId="77777777" w:rsidTr="00222BBB">
        <w:tc>
          <w:tcPr>
            <w:tcW w:w="524" w:type="dxa"/>
          </w:tcPr>
          <w:p w14:paraId="54BE803C" w14:textId="458EAFE0" w:rsidR="00ED4B04" w:rsidRDefault="00ED4B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12. </w:t>
            </w:r>
          </w:p>
        </w:tc>
        <w:tc>
          <w:tcPr>
            <w:tcW w:w="8265" w:type="dxa"/>
            <w:gridSpan w:val="2"/>
          </w:tcPr>
          <w:p w14:paraId="2B4A6FB1" w14:textId="4E1936E4" w:rsidR="00ED4B04" w:rsidRPr="003A0245" w:rsidRDefault="00ED4B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Churchyard Transfer</w:t>
            </w:r>
          </w:p>
        </w:tc>
      </w:tr>
      <w:tr w:rsidR="00ED4B04" w:rsidRPr="003A0245" w14:paraId="1A795FE0" w14:textId="77777777" w:rsidTr="00222BBB">
        <w:tc>
          <w:tcPr>
            <w:tcW w:w="524" w:type="dxa"/>
          </w:tcPr>
          <w:p w14:paraId="337A20C0" w14:textId="77777777" w:rsidR="00ED4B04" w:rsidRDefault="00ED4B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2EA769DB" w14:textId="77777777" w:rsidR="00ED4B04" w:rsidRDefault="00ED4B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F76B3FB" w14:textId="1547F57C" w:rsidR="00ED4B04" w:rsidRDefault="00C116C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churchyard of the Hammerwich St. John Baptist Church had been full since 2008. It had been handed back to LDC but </w:t>
            </w:r>
            <w:r w:rsidR="000F2CF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not yet passed down to HPC. </w:t>
            </w:r>
          </w:p>
          <w:p w14:paraId="3CFB4F6B" w14:textId="77777777" w:rsidR="000F2CF6" w:rsidRDefault="000F2CF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89A0705" w14:textId="1FF05992" w:rsidR="000F2CF6" w:rsidRPr="00D4742A" w:rsidRDefault="000F2CF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742A">
              <w:rPr>
                <w:rFonts w:cstheme="minorHAnsi"/>
                <w:b/>
                <w:color w:val="000000" w:themeColor="text1"/>
                <w:sz w:val="24"/>
                <w:szCs w:val="24"/>
              </w:rPr>
              <w:t>To better prepare for the</w:t>
            </w:r>
            <w:r w:rsidR="00952D7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foreseeable</w:t>
            </w:r>
            <w:r w:rsidRPr="00D4742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transfer, Chair and the Clerk had </w:t>
            </w:r>
            <w:r w:rsidR="00D4742A" w:rsidRPr="00D4742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signed up for a zoom training in October. Will share details afterwards. </w:t>
            </w:r>
          </w:p>
          <w:p w14:paraId="0EDF0CEA" w14:textId="77777777" w:rsidR="00ED4B04" w:rsidRDefault="00ED4B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2008B34" w14:textId="59E917BD" w:rsidR="00ED4B04" w:rsidRDefault="00D4742A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F473998" w14:textId="45D6E265" w:rsidR="00D4742A" w:rsidRPr="003A0245" w:rsidRDefault="00D4742A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22BBB">
        <w:tc>
          <w:tcPr>
            <w:tcW w:w="524" w:type="dxa"/>
          </w:tcPr>
          <w:p w14:paraId="23176C60" w14:textId="76CEC898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D4B04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22BBB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50A6C1B3" w14:textId="17CB0D1D" w:rsidR="00F619E8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684804B1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</w:t>
            </w:r>
            <w:r w:rsidR="007A7D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474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514D377B" w14:textId="26E4E8A5" w:rsidR="00860F3F" w:rsidRPr="000746B9" w:rsidRDefault="00DD396C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The Council’s AGAR had been submitted to Mazars</w:t>
            </w:r>
            <w:r w:rsidR="005872E9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before end of June 2023.</w:t>
            </w:r>
          </w:p>
          <w:p w14:paraId="2C495D78" w14:textId="77777777" w:rsidR="005872E9" w:rsidRDefault="005872E9" w:rsidP="000746B9">
            <w:p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7E4C004" w14:textId="74247C3B" w:rsidR="005872E9" w:rsidRPr="000746B9" w:rsidRDefault="005872E9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Order had been placed to LDC for 2 new dog bins </w:t>
            </w:r>
            <w:r w:rsidR="00FD3341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at Hospital Road and Norton Lane. Will take 4-6 weeks from order to install.</w:t>
            </w:r>
          </w:p>
          <w:p w14:paraId="523E6C69" w14:textId="77777777" w:rsidR="00FD3341" w:rsidRDefault="00FD3341" w:rsidP="000746B9">
            <w:p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2A67C" w14:textId="67B9FB1A" w:rsidR="00FD3341" w:rsidRPr="000746B9" w:rsidRDefault="00787CF1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HPC’s Unity Trust Bank accounts are open. </w:t>
            </w:r>
            <w:r w:rsidR="00B277B3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Signatories will receive online banking details soon. The accounts switch from current to new banks will take place after all July cheques are cleared</w:t>
            </w:r>
            <w:r w:rsidR="00066BCE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2BF2276" w14:textId="77777777" w:rsidR="00066BCE" w:rsidRDefault="00066BCE" w:rsidP="000746B9">
            <w:p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5048D2B" w14:textId="0AB05219" w:rsidR="00066BCE" w:rsidRPr="000746B9" w:rsidRDefault="00066BCE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Introduction from SPCA’s new Chief Executive and </w:t>
            </w:r>
            <w:r w:rsidR="00D558AF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Health &amp; Wellbeing Officer were shared to all Councillors. </w:t>
            </w:r>
          </w:p>
          <w:p w14:paraId="1F9A9047" w14:textId="77777777" w:rsidR="00D558AF" w:rsidRDefault="00D558AF" w:rsidP="000746B9">
            <w:p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B11DB18" w14:textId="741F0A5D" w:rsidR="00D558AF" w:rsidRPr="000746B9" w:rsidRDefault="00B40CFB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Council had received an invitation from a PhD student at the University of Manchester</w:t>
            </w:r>
            <w:r w:rsidR="009D48AC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regarding </w:t>
            </w:r>
            <w:r w:rsidR="00F9139C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Neighbourhood Planning in England. Details have been shared to all Councillors. </w:t>
            </w:r>
          </w:p>
          <w:p w14:paraId="7C7C1397" w14:textId="77777777" w:rsidR="00F9139C" w:rsidRDefault="00F9139C" w:rsidP="000746B9">
            <w:p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4642443" w14:textId="5FD268F4" w:rsidR="00F9139C" w:rsidRDefault="00742147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Lichfield Talking Newspaper </w:t>
            </w:r>
            <w:r w:rsidR="00C7550D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sent a thank you letter as an </w:t>
            </w: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appreciat</w:t>
            </w:r>
            <w:r w:rsidR="00C7550D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ion </w:t>
            </w:r>
            <w:r w:rsidR="00314CDD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</w:t>
            </w: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HPC’s donation</w:t>
            </w:r>
            <w:r w:rsidR="00C7550D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BB711FC" w14:textId="77777777" w:rsidR="00B77CEB" w:rsidRPr="00B77CEB" w:rsidRDefault="00B77CEB" w:rsidP="00B77CEB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A46083E" w14:textId="7E72B4E0" w:rsidR="00B77CEB" w:rsidRPr="000746B9" w:rsidRDefault="00B77CEB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has informed that Council that she will be taking up a temporary </w:t>
            </w:r>
            <w:r w:rsidR="00BC44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administrator role </w:t>
            </w:r>
            <w:r w:rsidR="00EB3AF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from August </w:t>
            </w:r>
            <w:r w:rsidR="00BC44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 another Parish Council within LDC.</w:t>
            </w:r>
          </w:p>
          <w:p w14:paraId="6F6DE92D" w14:textId="77777777" w:rsidR="0017574B" w:rsidRDefault="0017574B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9A34AE" w14:textId="77777777" w:rsidR="000746B9" w:rsidRDefault="000746B9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8E109FC" w14:textId="02D11F10" w:rsidR="0017574B" w:rsidRDefault="0017574B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</w:t>
            </w:r>
            <w:r w:rsidR="007F13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Mr Painter from </w:t>
            </w:r>
            <w:r w:rsidR="00B33237">
              <w:rPr>
                <w:rFonts w:cstheme="minorHAnsi"/>
                <w:bCs/>
                <w:color w:val="000000" w:themeColor="text1"/>
                <w:sz w:val="24"/>
                <w:szCs w:val="24"/>
              </w:rPr>
              <w:t>SCC</w:t>
            </w:r>
            <w:r w:rsidR="00F923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who was</w:t>
            </w:r>
            <w:r w:rsidR="00B3323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charge of </w:t>
            </w:r>
            <w:r w:rsidR="007F13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M6 Toll resurfacing </w:t>
            </w:r>
            <w:r w:rsidR="00B3323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work had </w:t>
            </w:r>
            <w:r w:rsidR="00B517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thanked HPC for our compliments, and </w:t>
            </w:r>
            <w:r w:rsidR="00F923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</w:t>
            </w:r>
            <w:r w:rsidR="00B517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</w:t>
            </w:r>
            <w:r w:rsidR="00F923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told </w:t>
            </w:r>
            <w:r w:rsidR="00B517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F923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our </w:t>
            </w:r>
            <w:r w:rsidR="00CD7A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appreciation had been shared up to the assistant director level.</w:t>
            </w:r>
          </w:p>
          <w:p w14:paraId="13F98D48" w14:textId="77777777" w:rsidR="00CD7A3D" w:rsidRDefault="00CD7A3D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F5A3831" w14:textId="6CED72C1" w:rsidR="00824F18" w:rsidRDefault="00CD7A3D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D50AE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HPC had been praised at the latest Crime Prevention Panel for being the only Council </w:t>
            </w:r>
            <w:r w:rsidR="0032065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824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</w:t>
            </w:r>
            <w:r w:rsidR="0032065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come forward to provide continuous </w:t>
            </w:r>
            <w:r w:rsidR="00824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support</w:t>
            </w:r>
            <w:r w:rsidR="001A1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 actions</w:t>
            </w:r>
            <w:r w:rsidR="00824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The Panel would like to pass on the appreciation to the full Council.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22BBB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22BBB">
        <w:tc>
          <w:tcPr>
            <w:tcW w:w="524" w:type="dxa"/>
          </w:tcPr>
          <w:p w14:paraId="6353FB94" w14:textId="19E712A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D2F17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1CF533A" w14:textId="77777777" w:rsidR="00F619E8" w:rsidRPr="00E60FF9" w:rsidRDefault="00F619E8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60FF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Accounts for payment</w:t>
            </w:r>
          </w:p>
          <w:p w14:paraId="2A63E658" w14:textId="77777777" w:rsidR="00766AF0" w:rsidRPr="001A1DD8" w:rsidRDefault="00766AF0" w:rsidP="0049474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C88FF44" w14:textId="77777777" w:rsidR="00BE3503" w:rsidRPr="001A1DD8" w:rsidRDefault="00BE3503" w:rsidP="00BE3503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1A1DD8">
              <w:rPr>
                <w:rFonts w:cs="Arial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07/07/2023 were £48,933.80 and £8,325.05 respectively. </w:t>
            </w:r>
          </w:p>
          <w:p w14:paraId="4EB58F45" w14:textId="77777777" w:rsidR="00BE3503" w:rsidRPr="001A1DD8" w:rsidRDefault="00BE3503" w:rsidP="00BE3503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2646336B" w14:textId="77777777" w:rsidR="00BE3503" w:rsidRPr="001A1DD8" w:rsidRDefault="00BE3503" w:rsidP="00BE3503">
            <w:pPr>
              <w:rPr>
                <w:sz w:val="24"/>
                <w:szCs w:val="24"/>
              </w:rPr>
            </w:pPr>
            <w:r w:rsidRPr="001A1DD8">
              <w:rPr>
                <w:sz w:val="24"/>
                <w:szCs w:val="24"/>
              </w:rPr>
              <w:t>Councillors are asked to approve the following accounts for payment:</w:t>
            </w:r>
          </w:p>
          <w:p w14:paraId="6E2F522E" w14:textId="77777777" w:rsidR="00BE3503" w:rsidRDefault="00BE3503" w:rsidP="00BE3503"/>
          <w:tbl>
            <w:tblPr>
              <w:tblStyle w:val="TableGrid"/>
              <w:tblW w:w="8114" w:type="dxa"/>
              <w:tblLayout w:type="fixed"/>
              <w:tblLook w:val="04A0" w:firstRow="1" w:lastRow="0" w:firstColumn="1" w:lastColumn="0" w:noHBand="0" w:noVBand="1"/>
            </w:tblPr>
            <w:tblGrid>
              <w:gridCol w:w="2102"/>
              <w:gridCol w:w="1375"/>
              <w:gridCol w:w="1249"/>
              <w:gridCol w:w="1716"/>
              <w:gridCol w:w="1672"/>
            </w:tblGrid>
            <w:tr w:rsidR="00BE3503" w14:paraId="70728A84" w14:textId="77777777" w:rsidTr="00974CD3">
              <w:trPr>
                <w:trHeight w:val="253"/>
              </w:trPr>
              <w:tc>
                <w:tcPr>
                  <w:tcW w:w="2102" w:type="dxa"/>
                </w:tcPr>
                <w:p w14:paraId="2870A56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75" w:type="dxa"/>
                </w:tcPr>
                <w:p w14:paraId="0486091C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Cost</w:t>
                  </w:r>
                </w:p>
              </w:tc>
              <w:tc>
                <w:tcPr>
                  <w:tcW w:w="1249" w:type="dxa"/>
                </w:tcPr>
                <w:p w14:paraId="25181C7D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VAT</w:t>
                  </w:r>
                </w:p>
              </w:tc>
              <w:tc>
                <w:tcPr>
                  <w:tcW w:w="1716" w:type="dxa"/>
                </w:tcPr>
                <w:p w14:paraId="2909AC6C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Invoice No</w:t>
                  </w:r>
                </w:p>
              </w:tc>
              <w:tc>
                <w:tcPr>
                  <w:tcW w:w="1672" w:type="dxa"/>
                </w:tcPr>
                <w:p w14:paraId="732869DF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Cheque Number</w:t>
                  </w:r>
                </w:p>
              </w:tc>
            </w:tr>
            <w:tr w:rsidR="00BE3503" w14:paraId="365852F9" w14:textId="77777777" w:rsidTr="00974CD3">
              <w:trPr>
                <w:trHeight w:val="253"/>
              </w:trPr>
              <w:tc>
                <w:tcPr>
                  <w:tcW w:w="2102" w:type="dxa"/>
                </w:tcPr>
                <w:p w14:paraId="7538E98E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Clerks Wages – July</w:t>
                  </w:r>
                </w:p>
                <w:p w14:paraId="2364D351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75" w:type="dxa"/>
                </w:tcPr>
                <w:p w14:paraId="6E0B7F19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 w:rsidRPr="00C15621">
                    <w:t>£5</w:t>
                  </w:r>
                  <w:r>
                    <w:t>01.92</w:t>
                  </w:r>
                </w:p>
              </w:tc>
              <w:tc>
                <w:tcPr>
                  <w:tcW w:w="1249" w:type="dxa"/>
                </w:tcPr>
                <w:p w14:paraId="4A17D685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716" w:type="dxa"/>
                </w:tcPr>
                <w:p w14:paraId="0F8D90A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72" w:type="dxa"/>
                </w:tcPr>
                <w:p w14:paraId="44F2EC19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352</w:t>
                  </w:r>
                </w:p>
              </w:tc>
            </w:tr>
            <w:tr w:rsidR="00BE3503" w14:paraId="5F86495E" w14:textId="77777777" w:rsidTr="00974CD3">
              <w:trPr>
                <w:trHeight w:val="253"/>
              </w:trPr>
              <w:tc>
                <w:tcPr>
                  <w:tcW w:w="2102" w:type="dxa"/>
                </w:tcPr>
                <w:p w14:paraId="7573F6C4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rFonts w:eastAsia="Times New Roman"/>
                    </w:rPr>
                    <w:lastRenderedPageBreak/>
                    <w:t>Clerk’s expense (mobile, postage and stationeries)</w:t>
                  </w:r>
                </w:p>
              </w:tc>
              <w:tc>
                <w:tcPr>
                  <w:tcW w:w="1375" w:type="dxa"/>
                </w:tcPr>
                <w:p w14:paraId="7CCEB503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£24.10</w:t>
                  </w:r>
                </w:p>
              </w:tc>
              <w:tc>
                <w:tcPr>
                  <w:tcW w:w="1249" w:type="dxa"/>
                </w:tcPr>
                <w:p w14:paraId="21031F04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£2.35</w:t>
                  </w:r>
                </w:p>
              </w:tc>
              <w:tc>
                <w:tcPr>
                  <w:tcW w:w="1716" w:type="dxa"/>
                </w:tcPr>
                <w:p w14:paraId="0FC997BA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FLX 84369</w:t>
                  </w:r>
                </w:p>
              </w:tc>
              <w:tc>
                <w:tcPr>
                  <w:tcW w:w="1672" w:type="dxa"/>
                </w:tcPr>
                <w:p w14:paraId="43CE61AF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353</w:t>
                  </w:r>
                </w:p>
              </w:tc>
            </w:tr>
            <w:tr w:rsidR="00BE3503" w14:paraId="2E1D45F7" w14:textId="77777777" w:rsidTr="00974CD3">
              <w:trPr>
                <w:trHeight w:val="253"/>
              </w:trPr>
              <w:tc>
                <w:tcPr>
                  <w:tcW w:w="2102" w:type="dxa"/>
                </w:tcPr>
                <w:p w14:paraId="3DB9905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 xml:space="preserve">WCAVA (payroll) – Year-end fee and July </w:t>
                  </w:r>
                </w:p>
                <w:p w14:paraId="12E31062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75" w:type="dxa"/>
                </w:tcPr>
                <w:p w14:paraId="2BF82A9D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£70.50</w:t>
                  </w:r>
                </w:p>
              </w:tc>
              <w:tc>
                <w:tcPr>
                  <w:tcW w:w="1249" w:type="dxa"/>
                </w:tcPr>
                <w:p w14:paraId="6A87868D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£1.65</w:t>
                  </w:r>
                </w:p>
              </w:tc>
              <w:tc>
                <w:tcPr>
                  <w:tcW w:w="1716" w:type="dxa"/>
                </w:tcPr>
                <w:p w14:paraId="6C41ADEE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1436 (Year-end)</w:t>
                  </w:r>
                </w:p>
                <w:p w14:paraId="2EBA7414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1521 (July)</w:t>
                  </w:r>
                </w:p>
              </w:tc>
              <w:tc>
                <w:tcPr>
                  <w:tcW w:w="1672" w:type="dxa"/>
                </w:tcPr>
                <w:p w14:paraId="4203FD68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354</w:t>
                  </w:r>
                </w:p>
              </w:tc>
            </w:tr>
            <w:tr w:rsidR="00BE3503" w14:paraId="5182053F" w14:textId="77777777" w:rsidTr="00974CD3">
              <w:trPr>
                <w:trHeight w:val="253"/>
              </w:trPr>
              <w:tc>
                <w:tcPr>
                  <w:tcW w:w="2102" w:type="dxa"/>
                </w:tcPr>
                <w:p w14:paraId="3411DDA3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Hammerwich WI Hall (venue hire for June)</w:t>
                  </w:r>
                </w:p>
                <w:p w14:paraId="2C7085F1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75" w:type="dxa"/>
                </w:tcPr>
                <w:p w14:paraId="73CF2C37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£38.50</w:t>
                  </w:r>
                </w:p>
              </w:tc>
              <w:tc>
                <w:tcPr>
                  <w:tcW w:w="1249" w:type="dxa"/>
                </w:tcPr>
                <w:p w14:paraId="6DE026A0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716" w:type="dxa"/>
                </w:tcPr>
                <w:p w14:paraId="4B36B0A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352</w:t>
                  </w:r>
                </w:p>
              </w:tc>
              <w:tc>
                <w:tcPr>
                  <w:tcW w:w="1672" w:type="dxa"/>
                </w:tcPr>
                <w:p w14:paraId="0C23B922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355</w:t>
                  </w:r>
                </w:p>
              </w:tc>
            </w:tr>
            <w:tr w:rsidR="00BE3503" w14:paraId="6C640FF3" w14:textId="77777777" w:rsidTr="00974CD3">
              <w:trPr>
                <w:trHeight w:val="703"/>
              </w:trPr>
              <w:tc>
                <w:tcPr>
                  <w:tcW w:w="2102" w:type="dxa"/>
                </w:tcPr>
                <w:p w14:paraId="04102F10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LDC – Bins empty</w:t>
                  </w:r>
                </w:p>
              </w:tc>
              <w:tc>
                <w:tcPr>
                  <w:tcW w:w="1375" w:type="dxa"/>
                </w:tcPr>
                <w:p w14:paraId="7BEA1EDF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£2,482.27</w:t>
                  </w:r>
                </w:p>
              </w:tc>
              <w:tc>
                <w:tcPr>
                  <w:tcW w:w="1249" w:type="dxa"/>
                </w:tcPr>
                <w:p w14:paraId="5FAF5BB4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£413.71</w:t>
                  </w:r>
                </w:p>
              </w:tc>
              <w:tc>
                <w:tcPr>
                  <w:tcW w:w="1716" w:type="dxa"/>
                </w:tcPr>
                <w:p w14:paraId="655DEA9F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M0075943466</w:t>
                  </w:r>
                </w:p>
              </w:tc>
              <w:tc>
                <w:tcPr>
                  <w:tcW w:w="1672" w:type="dxa"/>
                </w:tcPr>
                <w:p w14:paraId="5EFEB49F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356</w:t>
                  </w:r>
                </w:p>
              </w:tc>
            </w:tr>
            <w:tr w:rsidR="00BE3503" w14:paraId="35AC30AB" w14:textId="77777777" w:rsidTr="00974CD3">
              <w:trPr>
                <w:trHeight w:val="567"/>
              </w:trPr>
              <w:tc>
                <w:tcPr>
                  <w:tcW w:w="2102" w:type="dxa"/>
                </w:tcPr>
                <w:p w14:paraId="55C4D57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Burntwood Road Sweepers – drain clear at Meerash Lane</w:t>
                  </w:r>
                </w:p>
              </w:tc>
              <w:tc>
                <w:tcPr>
                  <w:tcW w:w="1375" w:type="dxa"/>
                </w:tcPr>
                <w:p w14:paraId="7B3DF731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£2,460</w:t>
                  </w:r>
                </w:p>
              </w:tc>
              <w:tc>
                <w:tcPr>
                  <w:tcW w:w="1249" w:type="dxa"/>
                </w:tcPr>
                <w:p w14:paraId="1340FF2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£410</w:t>
                  </w:r>
                </w:p>
              </w:tc>
              <w:tc>
                <w:tcPr>
                  <w:tcW w:w="1716" w:type="dxa"/>
                </w:tcPr>
                <w:p w14:paraId="3F892175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228078</w:t>
                  </w:r>
                </w:p>
              </w:tc>
              <w:tc>
                <w:tcPr>
                  <w:tcW w:w="1672" w:type="dxa"/>
                </w:tcPr>
                <w:p w14:paraId="0AD55861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357</w:t>
                  </w:r>
                </w:p>
              </w:tc>
            </w:tr>
            <w:tr w:rsidR="00BE3503" w14:paraId="152B55C7" w14:textId="77777777" w:rsidTr="00974CD3">
              <w:trPr>
                <w:trHeight w:val="567"/>
              </w:trPr>
              <w:tc>
                <w:tcPr>
                  <w:tcW w:w="2102" w:type="dxa"/>
                </w:tcPr>
                <w:p w14:paraId="29D3E923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Staffordshire Signs &amp; Graphics – signages for post and QR codes</w:t>
                  </w:r>
                </w:p>
              </w:tc>
              <w:tc>
                <w:tcPr>
                  <w:tcW w:w="1375" w:type="dxa"/>
                </w:tcPr>
                <w:p w14:paraId="41A3B576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£422.40</w:t>
                  </w:r>
                </w:p>
              </w:tc>
              <w:tc>
                <w:tcPr>
                  <w:tcW w:w="1249" w:type="dxa"/>
                </w:tcPr>
                <w:p w14:paraId="4075503A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£70.40</w:t>
                  </w:r>
                </w:p>
              </w:tc>
              <w:tc>
                <w:tcPr>
                  <w:tcW w:w="1716" w:type="dxa"/>
                </w:tcPr>
                <w:p w14:paraId="6F938B2C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53467</w:t>
                  </w:r>
                </w:p>
              </w:tc>
              <w:tc>
                <w:tcPr>
                  <w:tcW w:w="1672" w:type="dxa"/>
                </w:tcPr>
                <w:p w14:paraId="0A4F097A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358</w:t>
                  </w:r>
                </w:p>
              </w:tc>
            </w:tr>
            <w:tr w:rsidR="00BE3503" w14:paraId="3A60476B" w14:textId="77777777" w:rsidTr="00974CD3">
              <w:trPr>
                <w:trHeight w:val="567"/>
              </w:trPr>
              <w:tc>
                <w:tcPr>
                  <w:tcW w:w="2102" w:type="dxa"/>
                </w:tcPr>
                <w:p w14:paraId="3A867F92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 xml:space="preserve">Cllr M Greenway – St. George’s Day </w:t>
                  </w:r>
                </w:p>
              </w:tc>
              <w:tc>
                <w:tcPr>
                  <w:tcW w:w="1375" w:type="dxa"/>
                </w:tcPr>
                <w:p w14:paraId="54D8DA6E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£437.04</w:t>
                  </w:r>
                </w:p>
              </w:tc>
              <w:tc>
                <w:tcPr>
                  <w:tcW w:w="1249" w:type="dxa"/>
                </w:tcPr>
                <w:p w14:paraId="1E40985D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£72.84</w:t>
                  </w:r>
                </w:p>
              </w:tc>
              <w:tc>
                <w:tcPr>
                  <w:tcW w:w="1716" w:type="dxa"/>
                </w:tcPr>
                <w:p w14:paraId="2F21D891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72" w:type="dxa"/>
                </w:tcPr>
                <w:p w14:paraId="407DEFAB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359</w:t>
                  </w:r>
                </w:p>
              </w:tc>
            </w:tr>
            <w:tr w:rsidR="00BE3503" w14:paraId="0D90E0D8" w14:textId="77777777" w:rsidTr="00974CD3">
              <w:trPr>
                <w:trHeight w:val="567"/>
              </w:trPr>
              <w:tc>
                <w:tcPr>
                  <w:tcW w:w="2102" w:type="dxa"/>
                </w:tcPr>
                <w:p w14:paraId="1AA0949D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Hammerwich Hall Care Home</w:t>
                  </w:r>
                </w:p>
              </w:tc>
              <w:tc>
                <w:tcPr>
                  <w:tcW w:w="1375" w:type="dxa"/>
                </w:tcPr>
                <w:p w14:paraId="1D71FC1E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£190.00</w:t>
                  </w:r>
                </w:p>
              </w:tc>
              <w:tc>
                <w:tcPr>
                  <w:tcW w:w="1249" w:type="dxa"/>
                </w:tcPr>
                <w:p w14:paraId="38E1BD67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716" w:type="dxa"/>
                </w:tcPr>
                <w:p w14:paraId="472BDC3A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Donation of money raised from St. George’s Day celebration</w:t>
                  </w:r>
                </w:p>
              </w:tc>
              <w:tc>
                <w:tcPr>
                  <w:tcW w:w="1672" w:type="dxa"/>
                </w:tcPr>
                <w:p w14:paraId="78AC85AB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360</w:t>
                  </w:r>
                </w:p>
              </w:tc>
            </w:tr>
          </w:tbl>
          <w:p w14:paraId="0A0E6B5B" w14:textId="77777777" w:rsidR="00BE3503" w:rsidRDefault="00BE3503" w:rsidP="00BE3503"/>
          <w:p w14:paraId="3AA54781" w14:textId="77777777" w:rsidR="00BE3503" w:rsidRPr="001A1DD8" w:rsidRDefault="00BE3503" w:rsidP="00BE3503">
            <w:pPr>
              <w:rPr>
                <w:sz w:val="24"/>
                <w:szCs w:val="24"/>
              </w:rPr>
            </w:pPr>
            <w:r w:rsidRPr="001A1DD8">
              <w:rPr>
                <w:sz w:val="24"/>
                <w:szCs w:val="24"/>
              </w:rPr>
              <w:t>The Parish Council are asked to note the following income:</w:t>
            </w:r>
          </w:p>
          <w:p w14:paraId="71B4F37B" w14:textId="77777777" w:rsidR="00BE3503" w:rsidRDefault="00BE3503" w:rsidP="00BE3503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1795"/>
            </w:tblGrid>
            <w:tr w:rsidR="00BE3503" w14:paraId="7E2C2CE9" w14:textId="77777777" w:rsidTr="00956BBA">
              <w:trPr>
                <w:trHeight w:val="249"/>
              </w:trPr>
              <w:tc>
                <w:tcPr>
                  <w:tcW w:w="3114" w:type="dxa"/>
                </w:tcPr>
                <w:p w14:paraId="45EDAACC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Source</w:t>
                  </w:r>
                </w:p>
              </w:tc>
              <w:tc>
                <w:tcPr>
                  <w:tcW w:w="1214" w:type="dxa"/>
                </w:tcPr>
                <w:p w14:paraId="49BE2A5A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Amount</w:t>
                  </w:r>
                </w:p>
              </w:tc>
              <w:tc>
                <w:tcPr>
                  <w:tcW w:w="1795" w:type="dxa"/>
                </w:tcPr>
                <w:p w14:paraId="1F6B9B29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Reference</w:t>
                  </w:r>
                </w:p>
              </w:tc>
            </w:tr>
            <w:tr w:rsidR="00BE3503" w14:paraId="5418CD6F" w14:textId="77777777" w:rsidTr="00956BBA">
              <w:trPr>
                <w:trHeight w:val="488"/>
              </w:trPr>
              <w:tc>
                <w:tcPr>
                  <w:tcW w:w="3114" w:type="dxa"/>
                </w:tcPr>
                <w:p w14:paraId="7FC3EF9C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Nil</w:t>
                  </w:r>
                </w:p>
              </w:tc>
              <w:tc>
                <w:tcPr>
                  <w:tcW w:w="1214" w:type="dxa"/>
                </w:tcPr>
                <w:p w14:paraId="1ACC3560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795" w:type="dxa"/>
                </w:tcPr>
                <w:p w14:paraId="27286789" w14:textId="77777777" w:rsidR="00BE3503" w:rsidRDefault="00BE3503" w:rsidP="00B77CEB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</w:tr>
          </w:tbl>
          <w:p w14:paraId="27E74B5D" w14:textId="4E9A96E2" w:rsidR="001C55E4" w:rsidRPr="00BE3503" w:rsidRDefault="00BE3503" w:rsidP="00BE3503">
            <w:r>
              <w:t xml:space="preserve"> </w:t>
            </w:r>
            <w:r w:rsidR="0064610D" w:rsidRPr="00E60FF9">
              <w:rPr>
                <w:sz w:val="24"/>
                <w:szCs w:val="24"/>
              </w:rPr>
              <w:t xml:space="preserve"> </w:t>
            </w:r>
          </w:p>
        </w:tc>
      </w:tr>
      <w:tr w:rsidR="003A0245" w:rsidRPr="003A0245" w14:paraId="4CC245B5" w14:textId="77777777" w:rsidTr="00222BBB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285EB84" w14:textId="55A9C529" w:rsidR="00F619E8" w:rsidRPr="00195CC7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accounts for payment were approved</w:t>
            </w:r>
            <w:r w:rsidR="009452A4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4C6770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</w:p>
          <w:p w14:paraId="41BC4E8F" w14:textId="77777777" w:rsidR="00355A3E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FAC09C" w14:textId="322E4F8D" w:rsidR="00941768" w:rsidRDefault="00941768" w:rsidP="00E71A5D">
            <w:pPr>
              <w:tabs>
                <w:tab w:val="left" w:pos="4770"/>
              </w:tabs>
              <w:ind w:right="-113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latest bank reconciliation </w:t>
            </w:r>
            <w:r w:rsidR="006315F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(June 2023)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had been presented to the full council </w:t>
            </w:r>
            <w:r w:rsidR="00E71A5D">
              <w:rPr>
                <w:rFonts w:cstheme="minorHAnsi"/>
                <w:b/>
                <w:color w:val="000000" w:themeColor="text1"/>
                <w:sz w:val="24"/>
                <w:szCs w:val="24"/>
              </w:rPr>
              <w:t>and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63F2">
              <w:rPr>
                <w:rFonts w:cstheme="minorHAnsi"/>
                <w:b/>
                <w:color w:val="000000" w:themeColor="text1"/>
                <w:sz w:val="24"/>
                <w:szCs w:val="24"/>
              </w:rPr>
              <w:t>was approved.</w:t>
            </w:r>
          </w:p>
          <w:p w14:paraId="4C2CC283" w14:textId="77777777" w:rsidR="00941768" w:rsidRPr="00195CC7" w:rsidRDefault="0094176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CDE63B0" w14:textId="14C574D8" w:rsidR="00DD2406" w:rsidRPr="00B21423" w:rsidRDefault="0064610D" w:rsidP="00316C5C">
            <w:pPr>
              <w:tabs>
                <w:tab w:val="left" w:pos="4770"/>
              </w:tabs>
              <w:ind w:right="3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detailed </w:t>
            </w:r>
            <w:r w:rsidR="002A5AF5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>budget monitor file has been shared by the Clerk</w:t>
            </w:r>
            <w:r w:rsidR="00E71A5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63F2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together with</w:t>
            </w:r>
            <w:r w:rsidR="00ED7ACB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details of the </w:t>
            </w:r>
            <w:r w:rsidR="006C34F8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ground maintenance </w:t>
            </w:r>
            <w:r w:rsidR="00ED7ACB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service </w:t>
            </w:r>
            <w:r w:rsidR="006C34F8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>by LDC</w:t>
            </w:r>
            <w:r w:rsid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since 2013</w:t>
            </w:r>
            <w:r w:rsidR="006C34F8"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28DD56F" w14:textId="77777777" w:rsidR="006C34F8" w:rsidRPr="00B21423" w:rsidRDefault="006C34F8" w:rsidP="00316C5C">
            <w:pPr>
              <w:tabs>
                <w:tab w:val="left" w:pos="4770"/>
              </w:tabs>
              <w:ind w:right="3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2F1BDED" w14:textId="126682BB" w:rsidR="006C34F8" w:rsidRDefault="006C34F8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reviewed the service agreement and </w:t>
            </w:r>
            <w:r w:rsidR="00086DEE">
              <w:rPr>
                <w:rFonts w:cstheme="minorHAnsi"/>
                <w:bCs/>
                <w:color w:val="000000" w:themeColor="text1"/>
                <w:sz w:val="24"/>
                <w:szCs w:val="24"/>
              </w:rPr>
              <w:t>agreed t</w:t>
            </w:r>
            <w:r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>o put the service</w:t>
            </w:r>
            <w:r w:rsidR="00086D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out for</w:t>
            </w:r>
            <w:r w:rsidRP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tender again</w:t>
            </w:r>
            <w:r w:rsidR="00B2142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71A97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has instructed the Clerk to notify LDC that HPC is reviewing the service agreement</w:t>
            </w:r>
            <w:r w:rsidR="00D02455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and </w:t>
            </w:r>
            <w:r w:rsidR="002006C1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>to also post</w:t>
            </w:r>
            <w:r w:rsidR="00D02455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notice on website</w:t>
            </w:r>
            <w:r w:rsidR="002006C1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A24A0">
              <w:rPr>
                <w:rFonts w:cstheme="minorHAnsi"/>
                <w:b/>
                <w:color w:val="000000" w:themeColor="text1"/>
                <w:sz w:val="24"/>
                <w:szCs w:val="24"/>
              </w:rPr>
              <w:t>as tender invitation</w:t>
            </w:r>
            <w:r w:rsidR="00287AD2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D02455" w:rsidRPr="00473D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415A877" w14:textId="77777777" w:rsidR="00473D99" w:rsidRDefault="00473D99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2F7C479" w14:textId="3113BBE5" w:rsidR="00024855" w:rsidRDefault="00E31248" w:rsidP="00222BBB">
            <w:pPr>
              <w:tabs>
                <w:tab w:val="left" w:pos="4770"/>
              </w:tabs>
              <w:ind w:right="37"/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A sub-committee ha</w:t>
            </w:r>
            <w:r w:rsidR="00287AD2">
              <w:rPr>
                <w:rFonts w:cstheme="minorHAnsi"/>
                <w:b/>
                <w:color w:val="000000" w:themeColor="text1"/>
                <w:sz w:val="24"/>
                <w:szCs w:val="24"/>
              </w:rPr>
              <w:t>d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been set-up for </w:t>
            </w:r>
            <w:r w:rsidR="00287A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Ground Maintenance </w:t>
            </w:r>
            <w:r w:rsidR="007027F0">
              <w:rPr>
                <w:rFonts w:cstheme="minorHAnsi"/>
                <w:b/>
                <w:color w:val="000000" w:themeColor="text1"/>
                <w:sz w:val="24"/>
                <w:szCs w:val="24"/>
              </w:rPr>
              <w:t>Service review</w:t>
            </w:r>
            <w:r w:rsidR="0034707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members consist of Cllr Mears, Cllr Grundy and Cllr Taylor. </w:t>
            </w:r>
            <w:r w:rsidR="008879FD">
              <w:rPr>
                <w:rFonts w:cstheme="minorHAnsi"/>
                <w:b/>
                <w:color w:val="000000" w:themeColor="text1"/>
                <w:sz w:val="24"/>
                <w:szCs w:val="24"/>
              </w:rPr>
              <w:t>They will investigate which service</w:t>
            </w:r>
            <w:r w:rsidR="0022427E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8879F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to keep and </w:t>
            </w:r>
            <w:r w:rsidR="0022427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at what </w:t>
            </w:r>
            <w:r w:rsidR="008879FD">
              <w:rPr>
                <w:rFonts w:cstheme="minorHAnsi"/>
                <w:b/>
                <w:color w:val="000000" w:themeColor="text1"/>
                <w:sz w:val="24"/>
                <w:szCs w:val="24"/>
              </w:rPr>
              <w:t>optimal frequency</w:t>
            </w:r>
            <w:r w:rsidR="0022427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The Clerk to include </w:t>
            </w:r>
            <w:r w:rsidR="007027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topic in next meeting </w:t>
            </w:r>
            <w:r w:rsidR="00C64F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agenda. </w:t>
            </w:r>
          </w:p>
          <w:p w14:paraId="17B6B440" w14:textId="77777777" w:rsidR="00570572" w:rsidRPr="00195CC7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9EFCF49" w14:textId="77777777" w:rsidR="00316C5C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1CEFCBB" w14:textId="75F081C7" w:rsidR="00222BBB" w:rsidRPr="00195CC7" w:rsidRDefault="00222BBB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22BBB" w:rsidRPr="003A0245" w14:paraId="72B19BDC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5D62562D" w14:textId="30F30416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7981" w:type="dxa"/>
          </w:tcPr>
          <w:p w14:paraId="2090EBC5" w14:textId="6DC19344" w:rsidR="00222BBB" w:rsidRPr="003A0245" w:rsidRDefault="00FB591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Executive power during Council in recess</w:t>
            </w:r>
          </w:p>
        </w:tc>
      </w:tr>
      <w:tr w:rsidR="00222BBB" w:rsidRPr="003A0245" w14:paraId="4FB5A607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22B54913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22FE01F8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B41AA6E" w14:textId="068DB5C7" w:rsidR="001C1FAE" w:rsidRPr="001F1548" w:rsidRDefault="00C3365B" w:rsidP="001F1548">
            <w:pPr>
              <w:rPr>
                <w:rStyle w:val="DefaultFontHxMailStyle"/>
                <w:b/>
                <w:sz w:val="24"/>
                <w:szCs w:val="24"/>
              </w:rPr>
            </w:pPr>
            <w:r w:rsidRPr="001F1548">
              <w:rPr>
                <w:rFonts w:cstheme="minorHAnsi"/>
                <w:b/>
                <w:color w:val="000000" w:themeColor="text1"/>
                <w:sz w:val="24"/>
                <w:szCs w:val="24"/>
              </w:rPr>
              <w:t>In absence of August meeting,</w:t>
            </w:r>
            <w:r w:rsidR="001F1548" w:rsidRPr="001F154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="001C1FAE" w:rsidRPr="001F1548">
              <w:rPr>
                <w:rStyle w:val="DefaultFontHxMailStyle"/>
                <w:b/>
                <w:sz w:val="24"/>
                <w:szCs w:val="24"/>
              </w:rPr>
              <w:t>xecutive powers were approved to the Chair and Vice Chair with consultation with the Clerk, during council recess.</w:t>
            </w:r>
          </w:p>
          <w:p w14:paraId="1FC12503" w14:textId="16AFBC4A" w:rsidR="00FB591B" w:rsidRPr="003A0245" w:rsidRDefault="00FB591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22BBB" w:rsidRPr="003A0245" w14:paraId="782DF090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6AF2E64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974CD3" w:rsidRPr="00A95ECD" w14:paraId="7F7C99A6" w14:textId="77777777" w:rsidTr="00956BBA">
              <w:trPr>
                <w:trHeight w:val="315"/>
              </w:trPr>
              <w:tc>
                <w:tcPr>
                  <w:tcW w:w="2608" w:type="dxa"/>
                </w:tcPr>
                <w:p w14:paraId="15CC593D" w14:textId="77777777" w:rsidR="00974CD3" w:rsidRPr="00A95ECD" w:rsidRDefault="00974CD3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08" w:type="dxa"/>
                </w:tcPr>
                <w:p w14:paraId="5B88498F" w14:textId="77777777" w:rsidR="00974CD3" w:rsidRPr="00A95ECD" w:rsidRDefault="00974CD3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167AC8F8" w14:textId="77777777" w:rsidR="00974CD3" w:rsidRPr="00A95ECD" w:rsidRDefault="00974CD3" w:rsidP="00B77CEB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Abstentions: </w:t>
                  </w:r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9936FA0" w14:textId="77777777" w:rsidR="00974CD3" w:rsidRPr="003A0245" w:rsidRDefault="00974CD3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22BBB" w:rsidRPr="003A0245" w14:paraId="14AE8338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1572C14C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E6E332F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22BBB" w:rsidRPr="003A0245" w14:paraId="4A046A03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CB99D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5996D56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7F601DB5" w14:textId="7681B2F3" w:rsidR="009854C1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17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29E44DD6" w:rsidR="00494741" w:rsidRPr="003A0245" w:rsidRDefault="00BE394E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</w:t>
            </w:r>
            <w:r w:rsidR="00DC49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ublic participation </w:t>
            </w:r>
            <w:r w:rsidR="00C6175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 captured in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minutes</w:t>
            </w:r>
            <w:r w:rsidR="00C6175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#</w:t>
            </w:r>
            <w:r w:rsidR="00E016F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5 (Care </w:t>
            </w:r>
            <w:r w:rsidR="00055D64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E016F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ome owner </w:t>
            </w:r>
            <w:r w:rsidR="00055D64">
              <w:rPr>
                <w:rFonts w:cstheme="minorHAnsi"/>
                <w:bCs/>
                <w:color w:val="000000" w:themeColor="text1"/>
                <w:sz w:val="24"/>
                <w:szCs w:val="24"/>
              </w:rPr>
              <w:t>of</w:t>
            </w:r>
            <w:r w:rsidR="00E016F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Redwing Close) and #11 (grant for daffodils planting). </w:t>
            </w:r>
          </w:p>
        </w:tc>
      </w:tr>
      <w:tr w:rsidR="003A0245" w:rsidRPr="003A0245" w14:paraId="3B4F3034" w14:textId="77777777" w:rsidTr="00222BBB">
        <w:trPr>
          <w:gridAfter w:val="1"/>
          <w:wAfter w:w="284" w:type="dxa"/>
        </w:trPr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44C09294" w14:textId="77777777" w:rsidR="00582B6E" w:rsidRDefault="00582B6E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1142BC" w14:textId="44C6AD1B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46D2EFD5" w14:textId="77777777" w:rsidR="009D5778" w:rsidRDefault="009D577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41479179" w14:textId="34D6AF1A" w:rsidR="00905BDE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18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D669A54" w14:textId="77777777" w:rsidR="00905BDE" w:rsidRDefault="00260BB0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Expense of St. George’s Day Celebration</w:t>
            </w:r>
          </w:p>
          <w:p w14:paraId="4BF6923B" w14:textId="08D28DDC" w:rsidR="00E016F1" w:rsidRDefault="00E016F1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Oakfield Park equipment</w:t>
            </w:r>
          </w:p>
          <w:p w14:paraId="5636BAF0" w14:textId="15326805" w:rsidR="00E016F1" w:rsidRDefault="00E016F1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Tender </w:t>
            </w:r>
            <w:r w:rsidR="00392261">
              <w:rPr>
                <w:rFonts w:cstheme="minorHAnsi"/>
                <w:bCs/>
                <w:color w:val="000000" w:themeColor="text1"/>
                <w:sz w:val="24"/>
                <w:szCs w:val="24"/>
              </w:rPr>
              <w:t>for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ground maintenance </w:t>
            </w:r>
          </w:p>
          <w:p w14:paraId="56C3D692" w14:textId="5B6850F4" w:rsidR="00260BB0" w:rsidRPr="00260BB0" w:rsidRDefault="00E016F1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Bank account transfer</w:t>
            </w:r>
          </w:p>
        </w:tc>
      </w:tr>
      <w:tr w:rsidR="00824E36" w:rsidRPr="003A0245" w14:paraId="33BA02C2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36E9EC42" w14:textId="4A6D404C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7196164" w14:textId="7D874BA0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46A45C7D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3FC007BB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3E1019">
        <w:rPr>
          <w:rFonts w:cstheme="minorHAnsi"/>
          <w:color w:val="000000" w:themeColor="text1"/>
          <w:sz w:val="24"/>
          <w:szCs w:val="24"/>
        </w:rPr>
        <w:t>8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392261">
        <w:rPr>
          <w:rFonts w:cstheme="minorHAnsi"/>
          <w:color w:val="000000" w:themeColor="text1"/>
          <w:sz w:val="24"/>
          <w:szCs w:val="24"/>
        </w:rPr>
        <w:t>52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1B7CD2">
      <w:footerReference w:type="default" r:id="rId8"/>
      <w:pgSz w:w="11906" w:h="16838"/>
      <w:pgMar w:top="1276" w:right="1558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8EA3" w14:textId="77777777" w:rsidR="00E85696" w:rsidRDefault="00E85696" w:rsidP="00AE36E8">
      <w:pPr>
        <w:spacing w:after="0" w:line="240" w:lineRule="auto"/>
      </w:pPr>
      <w:r>
        <w:separator/>
      </w:r>
    </w:p>
  </w:endnote>
  <w:endnote w:type="continuationSeparator" w:id="0">
    <w:p w14:paraId="47644B9C" w14:textId="77777777" w:rsidR="00E85696" w:rsidRDefault="00E85696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D754" w14:textId="77777777" w:rsidR="00E85696" w:rsidRDefault="00E85696" w:rsidP="00AE36E8">
      <w:pPr>
        <w:spacing w:after="0" w:line="240" w:lineRule="auto"/>
      </w:pPr>
      <w:r>
        <w:separator/>
      </w:r>
    </w:p>
  </w:footnote>
  <w:footnote w:type="continuationSeparator" w:id="0">
    <w:p w14:paraId="36670FDB" w14:textId="77777777" w:rsidR="00E85696" w:rsidRDefault="00E85696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3341"/>
    <w:multiLevelType w:val="hybridMultilevel"/>
    <w:tmpl w:val="0D0E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157BA"/>
    <w:multiLevelType w:val="hybridMultilevel"/>
    <w:tmpl w:val="0AC214B2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361A4"/>
    <w:multiLevelType w:val="hybridMultilevel"/>
    <w:tmpl w:val="13E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20"/>
  </w:num>
  <w:num w:numId="2" w16cid:durableId="937757076">
    <w:abstractNumId w:val="9"/>
  </w:num>
  <w:num w:numId="3" w16cid:durableId="524948058">
    <w:abstractNumId w:val="36"/>
  </w:num>
  <w:num w:numId="4" w16cid:durableId="662128125">
    <w:abstractNumId w:val="11"/>
  </w:num>
  <w:num w:numId="5" w16cid:durableId="1557622238">
    <w:abstractNumId w:val="39"/>
  </w:num>
  <w:num w:numId="6" w16cid:durableId="758794699">
    <w:abstractNumId w:val="10"/>
  </w:num>
  <w:num w:numId="7" w16cid:durableId="451436357">
    <w:abstractNumId w:val="0"/>
  </w:num>
  <w:num w:numId="8" w16cid:durableId="444234185">
    <w:abstractNumId w:val="28"/>
  </w:num>
  <w:num w:numId="9" w16cid:durableId="2070806638">
    <w:abstractNumId w:val="35"/>
  </w:num>
  <w:num w:numId="10" w16cid:durableId="1837572606">
    <w:abstractNumId w:val="16"/>
  </w:num>
  <w:num w:numId="11" w16cid:durableId="986009065">
    <w:abstractNumId w:val="29"/>
  </w:num>
  <w:num w:numId="12" w16cid:durableId="251672485">
    <w:abstractNumId w:val="6"/>
  </w:num>
  <w:num w:numId="13" w16cid:durableId="412820488">
    <w:abstractNumId w:val="32"/>
  </w:num>
  <w:num w:numId="14" w16cid:durableId="1912808617">
    <w:abstractNumId w:val="26"/>
  </w:num>
  <w:num w:numId="15" w16cid:durableId="728848568">
    <w:abstractNumId w:val="41"/>
  </w:num>
  <w:num w:numId="16" w16cid:durableId="656691273">
    <w:abstractNumId w:val="21"/>
  </w:num>
  <w:num w:numId="17" w16cid:durableId="640307021">
    <w:abstractNumId w:val="12"/>
  </w:num>
  <w:num w:numId="18" w16cid:durableId="1918129442">
    <w:abstractNumId w:val="37"/>
  </w:num>
  <w:num w:numId="19" w16cid:durableId="1102455061">
    <w:abstractNumId w:val="1"/>
  </w:num>
  <w:num w:numId="20" w16cid:durableId="1914657553">
    <w:abstractNumId w:val="8"/>
  </w:num>
  <w:num w:numId="21" w16cid:durableId="333411819">
    <w:abstractNumId w:val="22"/>
  </w:num>
  <w:num w:numId="22" w16cid:durableId="1496218642">
    <w:abstractNumId w:val="25"/>
  </w:num>
  <w:num w:numId="23" w16cid:durableId="1327901585">
    <w:abstractNumId w:val="31"/>
  </w:num>
  <w:num w:numId="24" w16cid:durableId="1741708811">
    <w:abstractNumId w:val="4"/>
  </w:num>
  <w:num w:numId="25" w16cid:durableId="1463428531">
    <w:abstractNumId w:val="33"/>
  </w:num>
  <w:num w:numId="26" w16cid:durableId="1373533451">
    <w:abstractNumId w:val="5"/>
  </w:num>
  <w:num w:numId="27" w16cid:durableId="1460300766">
    <w:abstractNumId w:val="2"/>
  </w:num>
  <w:num w:numId="28" w16cid:durableId="265312382">
    <w:abstractNumId w:val="38"/>
  </w:num>
  <w:num w:numId="29" w16cid:durableId="38090546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19"/>
  </w:num>
  <w:num w:numId="32" w16cid:durableId="455606272">
    <w:abstractNumId w:val="17"/>
  </w:num>
  <w:num w:numId="33" w16cid:durableId="472215311">
    <w:abstractNumId w:val="24"/>
  </w:num>
  <w:num w:numId="34" w16cid:durableId="2022707396">
    <w:abstractNumId w:val="24"/>
  </w:num>
  <w:num w:numId="35" w16cid:durableId="13064712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4"/>
  </w:num>
  <w:num w:numId="38" w16cid:durableId="525870829">
    <w:abstractNumId w:val="40"/>
  </w:num>
  <w:num w:numId="39" w16cid:durableId="2145611263">
    <w:abstractNumId w:val="3"/>
  </w:num>
  <w:num w:numId="40" w16cid:durableId="1326476053">
    <w:abstractNumId w:val="18"/>
  </w:num>
  <w:num w:numId="41" w16cid:durableId="1060206874">
    <w:abstractNumId w:val="7"/>
  </w:num>
  <w:num w:numId="42" w16cid:durableId="1887136750">
    <w:abstractNumId w:val="30"/>
  </w:num>
  <w:num w:numId="43" w16cid:durableId="142117754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FB2"/>
    <w:rsid w:val="000020AD"/>
    <w:rsid w:val="000020FC"/>
    <w:rsid w:val="00002EC2"/>
    <w:rsid w:val="00002FED"/>
    <w:rsid w:val="00003047"/>
    <w:rsid w:val="00004417"/>
    <w:rsid w:val="00004F04"/>
    <w:rsid w:val="0000502C"/>
    <w:rsid w:val="000054AE"/>
    <w:rsid w:val="0000571E"/>
    <w:rsid w:val="00005CA8"/>
    <w:rsid w:val="00006005"/>
    <w:rsid w:val="0000683D"/>
    <w:rsid w:val="00006ADE"/>
    <w:rsid w:val="00006F22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2B2"/>
    <w:rsid w:val="00022C0D"/>
    <w:rsid w:val="000243E0"/>
    <w:rsid w:val="00024855"/>
    <w:rsid w:val="00025F59"/>
    <w:rsid w:val="000260F0"/>
    <w:rsid w:val="0002642D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8D6"/>
    <w:rsid w:val="000473A0"/>
    <w:rsid w:val="00047EC9"/>
    <w:rsid w:val="000500D8"/>
    <w:rsid w:val="00050216"/>
    <w:rsid w:val="000517A4"/>
    <w:rsid w:val="00051C1E"/>
    <w:rsid w:val="000530A6"/>
    <w:rsid w:val="0005374A"/>
    <w:rsid w:val="00053FAE"/>
    <w:rsid w:val="00054620"/>
    <w:rsid w:val="000547ED"/>
    <w:rsid w:val="00054D78"/>
    <w:rsid w:val="000553E9"/>
    <w:rsid w:val="0005595E"/>
    <w:rsid w:val="00055BBF"/>
    <w:rsid w:val="00055D64"/>
    <w:rsid w:val="000567CF"/>
    <w:rsid w:val="00056FDA"/>
    <w:rsid w:val="0005734F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4C8B"/>
    <w:rsid w:val="000658A8"/>
    <w:rsid w:val="00065E5D"/>
    <w:rsid w:val="00066094"/>
    <w:rsid w:val="00066305"/>
    <w:rsid w:val="00066B46"/>
    <w:rsid w:val="00066BCE"/>
    <w:rsid w:val="0006768C"/>
    <w:rsid w:val="0006781F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414"/>
    <w:rsid w:val="00073661"/>
    <w:rsid w:val="000746B9"/>
    <w:rsid w:val="00074D02"/>
    <w:rsid w:val="00074F14"/>
    <w:rsid w:val="00074F9C"/>
    <w:rsid w:val="000753F5"/>
    <w:rsid w:val="000757E5"/>
    <w:rsid w:val="00075DD6"/>
    <w:rsid w:val="00075EDD"/>
    <w:rsid w:val="0007627B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7AB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642E"/>
    <w:rsid w:val="00086B0A"/>
    <w:rsid w:val="00086DEE"/>
    <w:rsid w:val="00087676"/>
    <w:rsid w:val="00090605"/>
    <w:rsid w:val="00090A14"/>
    <w:rsid w:val="00090ECA"/>
    <w:rsid w:val="00091629"/>
    <w:rsid w:val="00091850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3D9"/>
    <w:rsid w:val="00095722"/>
    <w:rsid w:val="000958DE"/>
    <w:rsid w:val="00096916"/>
    <w:rsid w:val="00096EBC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30DA"/>
    <w:rsid w:val="000A32FC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70A"/>
    <w:rsid w:val="000B0C8B"/>
    <w:rsid w:val="000B10AC"/>
    <w:rsid w:val="000B1DB3"/>
    <w:rsid w:val="000B1DD0"/>
    <w:rsid w:val="000B2D69"/>
    <w:rsid w:val="000B42F2"/>
    <w:rsid w:val="000B4F44"/>
    <w:rsid w:val="000B521B"/>
    <w:rsid w:val="000B5643"/>
    <w:rsid w:val="000B5A39"/>
    <w:rsid w:val="000B5A78"/>
    <w:rsid w:val="000B5BEB"/>
    <w:rsid w:val="000B5E96"/>
    <w:rsid w:val="000B707B"/>
    <w:rsid w:val="000B72AC"/>
    <w:rsid w:val="000C00A4"/>
    <w:rsid w:val="000C0130"/>
    <w:rsid w:val="000C0F90"/>
    <w:rsid w:val="000C1200"/>
    <w:rsid w:val="000C1ACF"/>
    <w:rsid w:val="000C1C49"/>
    <w:rsid w:val="000C2A02"/>
    <w:rsid w:val="000C3ED5"/>
    <w:rsid w:val="000C4499"/>
    <w:rsid w:val="000C6270"/>
    <w:rsid w:val="000C6BEC"/>
    <w:rsid w:val="000C6DB3"/>
    <w:rsid w:val="000C754D"/>
    <w:rsid w:val="000C7878"/>
    <w:rsid w:val="000C793A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D63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9B6"/>
    <w:rsid w:val="000E4A2C"/>
    <w:rsid w:val="000E5115"/>
    <w:rsid w:val="000E5644"/>
    <w:rsid w:val="000E5908"/>
    <w:rsid w:val="000E5C1C"/>
    <w:rsid w:val="000E5C43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13B5"/>
    <w:rsid w:val="000F1B33"/>
    <w:rsid w:val="000F2652"/>
    <w:rsid w:val="000F27CA"/>
    <w:rsid w:val="000F2CA2"/>
    <w:rsid w:val="000F2CF6"/>
    <w:rsid w:val="000F2EF8"/>
    <w:rsid w:val="000F3609"/>
    <w:rsid w:val="000F3ADD"/>
    <w:rsid w:val="000F40D2"/>
    <w:rsid w:val="000F411F"/>
    <w:rsid w:val="000F55E1"/>
    <w:rsid w:val="000F5841"/>
    <w:rsid w:val="000F5B15"/>
    <w:rsid w:val="000F6202"/>
    <w:rsid w:val="000F67DD"/>
    <w:rsid w:val="000F697B"/>
    <w:rsid w:val="000F75AC"/>
    <w:rsid w:val="000F7C58"/>
    <w:rsid w:val="00101F87"/>
    <w:rsid w:val="00102214"/>
    <w:rsid w:val="00102580"/>
    <w:rsid w:val="00102A53"/>
    <w:rsid w:val="00103A1A"/>
    <w:rsid w:val="00103BAF"/>
    <w:rsid w:val="00104AF5"/>
    <w:rsid w:val="00104BFE"/>
    <w:rsid w:val="00104CFE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0D4"/>
    <w:rsid w:val="00110554"/>
    <w:rsid w:val="00110646"/>
    <w:rsid w:val="00110A8B"/>
    <w:rsid w:val="00110B8B"/>
    <w:rsid w:val="00111AC4"/>
    <w:rsid w:val="00111B21"/>
    <w:rsid w:val="00111CDB"/>
    <w:rsid w:val="001122DB"/>
    <w:rsid w:val="001123B3"/>
    <w:rsid w:val="00112B99"/>
    <w:rsid w:val="00112C6E"/>
    <w:rsid w:val="001135A3"/>
    <w:rsid w:val="00113E90"/>
    <w:rsid w:val="00114C04"/>
    <w:rsid w:val="00114D44"/>
    <w:rsid w:val="00114E0F"/>
    <w:rsid w:val="00115376"/>
    <w:rsid w:val="001153C1"/>
    <w:rsid w:val="00115594"/>
    <w:rsid w:val="00115FE8"/>
    <w:rsid w:val="001160E7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5337"/>
    <w:rsid w:val="00125EB4"/>
    <w:rsid w:val="00126259"/>
    <w:rsid w:val="0012690F"/>
    <w:rsid w:val="00126B74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1D3D"/>
    <w:rsid w:val="0013238F"/>
    <w:rsid w:val="00132621"/>
    <w:rsid w:val="001344FA"/>
    <w:rsid w:val="00135302"/>
    <w:rsid w:val="00135891"/>
    <w:rsid w:val="00135F48"/>
    <w:rsid w:val="00136BD4"/>
    <w:rsid w:val="00136FFF"/>
    <w:rsid w:val="001370A2"/>
    <w:rsid w:val="001372B0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1CB1"/>
    <w:rsid w:val="0014215E"/>
    <w:rsid w:val="0014217E"/>
    <w:rsid w:val="001425F2"/>
    <w:rsid w:val="001427DD"/>
    <w:rsid w:val="00142802"/>
    <w:rsid w:val="0014386D"/>
    <w:rsid w:val="00143DD0"/>
    <w:rsid w:val="00144402"/>
    <w:rsid w:val="0014460F"/>
    <w:rsid w:val="00145236"/>
    <w:rsid w:val="00145637"/>
    <w:rsid w:val="00145C69"/>
    <w:rsid w:val="001463A0"/>
    <w:rsid w:val="00146C2F"/>
    <w:rsid w:val="001477A1"/>
    <w:rsid w:val="00147C33"/>
    <w:rsid w:val="001501D4"/>
    <w:rsid w:val="00150741"/>
    <w:rsid w:val="0015099D"/>
    <w:rsid w:val="00151006"/>
    <w:rsid w:val="00151A8D"/>
    <w:rsid w:val="001521AF"/>
    <w:rsid w:val="001522EA"/>
    <w:rsid w:val="0015240A"/>
    <w:rsid w:val="00152A99"/>
    <w:rsid w:val="00152F05"/>
    <w:rsid w:val="00153017"/>
    <w:rsid w:val="00153938"/>
    <w:rsid w:val="0015498C"/>
    <w:rsid w:val="00154AE9"/>
    <w:rsid w:val="00154CC3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461"/>
    <w:rsid w:val="0016253B"/>
    <w:rsid w:val="0016270E"/>
    <w:rsid w:val="00162AF1"/>
    <w:rsid w:val="00162B77"/>
    <w:rsid w:val="00162EFE"/>
    <w:rsid w:val="001636BC"/>
    <w:rsid w:val="00163A61"/>
    <w:rsid w:val="00163CD1"/>
    <w:rsid w:val="0016430D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BD"/>
    <w:rsid w:val="00167D84"/>
    <w:rsid w:val="00170069"/>
    <w:rsid w:val="00170BDE"/>
    <w:rsid w:val="001717AA"/>
    <w:rsid w:val="00171B41"/>
    <w:rsid w:val="0017365F"/>
    <w:rsid w:val="0017368A"/>
    <w:rsid w:val="001736C1"/>
    <w:rsid w:val="001741D5"/>
    <w:rsid w:val="0017445A"/>
    <w:rsid w:val="0017468D"/>
    <w:rsid w:val="00175718"/>
    <w:rsid w:val="0017574B"/>
    <w:rsid w:val="001758D6"/>
    <w:rsid w:val="00175EBE"/>
    <w:rsid w:val="00175F29"/>
    <w:rsid w:val="0017608C"/>
    <w:rsid w:val="001763C0"/>
    <w:rsid w:val="00176A37"/>
    <w:rsid w:val="00176C0E"/>
    <w:rsid w:val="00176D48"/>
    <w:rsid w:val="00176F87"/>
    <w:rsid w:val="001773EF"/>
    <w:rsid w:val="00177889"/>
    <w:rsid w:val="00180874"/>
    <w:rsid w:val="00180E6B"/>
    <w:rsid w:val="001811B9"/>
    <w:rsid w:val="001823A2"/>
    <w:rsid w:val="00182648"/>
    <w:rsid w:val="00183047"/>
    <w:rsid w:val="00183083"/>
    <w:rsid w:val="00183C4A"/>
    <w:rsid w:val="00183DF4"/>
    <w:rsid w:val="00184185"/>
    <w:rsid w:val="001842E8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6E38"/>
    <w:rsid w:val="00187689"/>
    <w:rsid w:val="00187E13"/>
    <w:rsid w:val="00190664"/>
    <w:rsid w:val="00190901"/>
    <w:rsid w:val="00190EF0"/>
    <w:rsid w:val="00191A33"/>
    <w:rsid w:val="00191DAF"/>
    <w:rsid w:val="0019216A"/>
    <w:rsid w:val="001922AD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28A"/>
    <w:rsid w:val="00196D7B"/>
    <w:rsid w:val="00196E5C"/>
    <w:rsid w:val="001970A8"/>
    <w:rsid w:val="0019769D"/>
    <w:rsid w:val="001A0567"/>
    <w:rsid w:val="001A146D"/>
    <w:rsid w:val="001A1DD8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6429"/>
    <w:rsid w:val="001A7082"/>
    <w:rsid w:val="001A70D1"/>
    <w:rsid w:val="001A7556"/>
    <w:rsid w:val="001B00AD"/>
    <w:rsid w:val="001B0367"/>
    <w:rsid w:val="001B1DDC"/>
    <w:rsid w:val="001B1EE3"/>
    <w:rsid w:val="001B20EC"/>
    <w:rsid w:val="001B3434"/>
    <w:rsid w:val="001B3585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20F"/>
    <w:rsid w:val="001B7879"/>
    <w:rsid w:val="001B7B17"/>
    <w:rsid w:val="001B7CD2"/>
    <w:rsid w:val="001C0C9D"/>
    <w:rsid w:val="001C1033"/>
    <w:rsid w:val="001C15F5"/>
    <w:rsid w:val="001C1949"/>
    <w:rsid w:val="001C1FAE"/>
    <w:rsid w:val="001C2A4D"/>
    <w:rsid w:val="001C2D83"/>
    <w:rsid w:val="001C2E72"/>
    <w:rsid w:val="001C2EBC"/>
    <w:rsid w:val="001C3169"/>
    <w:rsid w:val="001C3AF3"/>
    <w:rsid w:val="001C43DD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67C"/>
    <w:rsid w:val="001C7776"/>
    <w:rsid w:val="001C7E7B"/>
    <w:rsid w:val="001C7FDE"/>
    <w:rsid w:val="001D0B3A"/>
    <w:rsid w:val="001D18E7"/>
    <w:rsid w:val="001D191E"/>
    <w:rsid w:val="001D2B3C"/>
    <w:rsid w:val="001D31A1"/>
    <w:rsid w:val="001D383F"/>
    <w:rsid w:val="001D3AEE"/>
    <w:rsid w:val="001D428B"/>
    <w:rsid w:val="001D567C"/>
    <w:rsid w:val="001D5CF8"/>
    <w:rsid w:val="001D5DF6"/>
    <w:rsid w:val="001D6339"/>
    <w:rsid w:val="001D698B"/>
    <w:rsid w:val="001D7B67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73"/>
    <w:rsid w:val="001E372D"/>
    <w:rsid w:val="001E3AF0"/>
    <w:rsid w:val="001E3F3E"/>
    <w:rsid w:val="001E408C"/>
    <w:rsid w:val="001E4258"/>
    <w:rsid w:val="001E43D2"/>
    <w:rsid w:val="001E51BA"/>
    <w:rsid w:val="001E583E"/>
    <w:rsid w:val="001E59F5"/>
    <w:rsid w:val="001E5A89"/>
    <w:rsid w:val="001E609E"/>
    <w:rsid w:val="001E6460"/>
    <w:rsid w:val="001E6721"/>
    <w:rsid w:val="001E697B"/>
    <w:rsid w:val="001E6A8A"/>
    <w:rsid w:val="001E71B7"/>
    <w:rsid w:val="001E7255"/>
    <w:rsid w:val="001E7732"/>
    <w:rsid w:val="001E7C4D"/>
    <w:rsid w:val="001E7EE3"/>
    <w:rsid w:val="001F0386"/>
    <w:rsid w:val="001F0524"/>
    <w:rsid w:val="001F08D4"/>
    <w:rsid w:val="001F12E0"/>
    <w:rsid w:val="001F1548"/>
    <w:rsid w:val="001F190D"/>
    <w:rsid w:val="001F1932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5F66"/>
    <w:rsid w:val="001F667C"/>
    <w:rsid w:val="001F6BEB"/>
    <w:rsid w:val="001F709E"/>
    <w:rsid w:val="001F799A"/>
    <w:rsid w:val="002006C1"/>
    <w:rsid w:val="002007CA"/>
    <w:rsid w:val="00200A59"/>
    <w:rsid w:val="00200CC5"/>
    <w:rsid w:val="00200D51"/>
    <w:rsid w:val="00200F0E"/>
    <w:rsid w:val="00201000"/>
    <w:rsid w:val="0020144C"/>
    <w:rsid w:val="0020182A"/>
    <w:rsid w:val="00201956"/>
    <w:rsid w:val="00201E1B"/>
    <w:rsid w:val="00202D07"/>
    <w:rsid w:val="002030BA"/>
    <w:rsid w:val="00204301"/>
    <w:rsid w:val="00204A73"/>
    <w:rsid w:val="00205EF6"/>
    <w:rsid w:val="0020643E"/>
    <w:rsid w:val="00206730"/>
    <w:rsid w:val="0020746B"/>
    <w:rsid w:val="00207DE1"/>
    <w:rsid w:val="00207E4A"/>
    <w:rsid w:val="002102F0"/>
    <w:rsid w:val="00210BCF"/>
    <w:rsid w:val="00210D9E"/>
    <w:rsid w:val="00210F24"/>
    <w:rsid w:val="00210FEB"/>
    <w:rsid w:val="002114B0"/>
    <w:rsid w:val="0021164F"/>
    <w:rsid w:val="002118C9"/>
    <w:rsid w:val="00211B46"/>
    <w:rsid w:val="00212389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D8B"/>
    <w:rsid w:val="00220E28"/>
    <w:rsid w:val="00220E91"/>
    <w:rsid w:val="0022119E"/>
    <w:rsid w:val="00221434"/>
    <w:rsid w:val="00221BA1"/>
    <w:rsid w:val="00222B35"/>
    <w:rsid w:val="00222BBB"/>
    <w:rsid w:val="00223869"/>
    <w:rsid w:val="00223AEF"/>
    <w:rsid w:val="00223D87"/>
    <w:rsid w:val="0022427E"/>
    <w:rsid w:val="00224A9A"/>
    <w:rsid w:val="002250E6"/>
    <w:rsid w:val="00225E54"/>
    <w:rsid w:val="002264AA"/>
    <w:rsid w:val="0022663B"/>
    <w:rsid w:val="00226770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FB8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527B"/>
    <w:rsid w:val="00235C65"/>
    <w:rsid w:val="002370DE"/>
    <w:rsid w:val="00237930"/>
    <w:rsid w:val="002400AF"/>
    <w:rsid w:val="0024022A"/>
    <w:rsid w:val="0024059B"/>
    <w:rsid w:val="00240627"/>
    <w:rsid w:val="00240A30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6263"/>
    <w:rsid w:val="002466EC"/>
    <w:rsid w:val="0024679E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2C82"/>
    <w:rsid w:val="0025318D"/>
    <w:rsid w:val="00253390"/>
    <w:rsid w:val="00253425"/>
    <w:rsid w:val="00253593"/>
    <w:rsid w:val="0025365C"/>
    <w:rsid w:val="0025369C"/>
    <w:rsid w:val="0025405B"/>
    <w:rsid w:val="00254833"/>
    <w:rsid w:val="00255020"/>
    <w:rsid w:val="00255370"/>
    <w:rsid w:val="002557DB"/>
    <w:rsid w:val="00256763"/>
    <w:rsid w:val="00256999"/>
    <w:rsid w:val="00256BB1"/>
    <w:rsid w:val="00256CBD"/>
    <w:rsid w:val="00257550"/>
    <w:rsid w:val="00257A50"/>
    <w:rsid w:val="00257BA5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7029F"/>
    <w:rsid w:val="002707E8"/>
    <w:rsid w:val="00270DF1"/>
    <w:rsid w:val="002714D0"/>
    <w:rsid w:val="00271769"/>
    <w:rsid w:val="00271D8D"/>
    <w:rsid w:val="00272505"/>
    <w:rsid w:val="00272690"/>
    <w:rsid w:val="002728D2"/>
    <w:rsid w:val="00272F50"/>
    <w:rsid w:val="00272FDE"/>
    <w:rsid w:val="00273BBE"/>
    <w:rsid w:val="00273D59"/>
    <w:rsid w:val="00273EA8"/>
    <w:rsid w:val="00275175"/>
    <w:rsid w:val="00275284"/>
    <w:rsid w:val="00275AFB"/>
    <w:rsid w:val="00275F47"/>
    <w:rsid w:val="00276386"/>
    <w:rsid w:val="00276688"/>
    <w:rsid w:val="002771A0"/>
    <w:rsid w:val="0027742E"/>
    <w:rsid w:val="00277B68"/>
    <w:rsid w:val="00280874"/>
    <w:rsid w:val="00281290"/>
    <w:rsid w:val="002814D9"/>
    <w:rsid w:val="0028160F"/>
    <w:rsid w:val="00281669"/>
    <w:rsid w:val="002819F7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87AD2"/>
    <w:rsid w:val="0029020D"/>
    <w:rsid w:val="00290823"/>
    <w:rsid w:val="0029082A"/>
    <w:rsid w:val="00290830"/>
    <w:rsid w:val="002908EF"/>
    <w:rsid w:val="00290B49"/>
    <w:rsid w:val="00290CF1"/>
    <w:rsid w:val="00292857"/>
    <w:rsid w:val="00293DFC"/>
    <w:rsid w:val="00294008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4813"/>
    <w:rsid w:val="002A491C"/>
    <w:rsid w:val="002A5075"/>
    <w:rsid w:val="002A50BD"/>
    <w:rsid w:val="002A5AF5"/>
    <w:rsid w:val="002A5C31"/>
    <w:rsid w:val="002A6822"/>
    <w:rsid w:val="002A704D"/>
    <w:rsid w:val="002A7165"/>
    <w:rsid w:val="002A758A"/>
    <w:rsid w:val="002A7AA7"/>
    <w:rsid w:val="002B01D4"/>
    <w:rsid w:val="002B02B2"/>
    <w:rsid w:val="002B0C93"/>
    <w:rsid w:val="002B1F8B"/>
    <w:rsid w:val="002B2396"/>
    <w:rsid w:val="002B30A4"/>
    <w:rsid w:val="002B3908"/>
    <w:rsid w:val="002B3F85"/>
    <w:rsid w:val="002B4770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2699"/>
    <w:rsid w:val="002C2E7D"/>
    <w:rsid w:val="002C3BEE"/>
    <w:rsid w:val="002C3E3E"/>
    <w:rsid w:val="002C4274"/>
    <w:rsid w:val="002C4DF8"/>
    <w:rsid w:val="002C4F96"/>
    <w:rsid w:val="002C585D"/>
    <w:rsid w:val="002C5A2B"/>
    <w:rsid w:val="002C6A72"/>
    <w:rsid w:val="002C6E42"/>
    <w:rsid w:val="002C6ECD"/>
    <w:rsid w:val="002C703D"/>
    <w:rsid w:val="002C72C6"/>
    <w:rsid w:val="002C795B"/>
    <w:rsid w:val="002C7D6E"/>
    <w:rsid w:val="002C7E3D"/>
    <w:rsid w:val="002C7F64"/>
    <w:rsid w:val="002D070E"/>
    <w:rsid w:val="002D1252"/>
    <w:rsid w:val="002D24CD"/>
    <w:rsid w:val="002D2B15"/>
    <w:rsid w:val="002D2C83"/>
    <w:rsid w:val="002D3F74"/>
    <w:rsid w:val="002D4759"/>
    <w:rsid w:val="002D49D6"/>
    <w:rsid w:val="002D4AD7"/>
    <w:rsid w:val="002D4E4C"/>
    <w:rsid w:val="002D5591"/>
    <w:rsid w:val="002D56C7"/>
    <w:rsid w:val="002D64F0"/>
    <w:rsid w:val="002D6645"/>
    <w:rsid w:val="002D6961"/>
    <w:rsid w:val="002D6F19"/>
    <w:rsid w:val="002D79AB"/>
    <w:rsid w:val="002D79EF"/>
    <w:rsid w:val="002D7BB3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4EF"/>
    <w:rsid w:val="002F157A"/>
    <w:rsid w:val="002F307F"/>
    <w:rsid w:val="002F3466"/>
    <w:rsid w:val="002F38D3"/>
    <w:rsid w:val="002F3F97"/>
    <w:rsid w:val="002F3FFF"/>
    <w:rsid w:val="002F4F3D"/>
    <w:rsid w:val="002F5510"/>
    <w:rsid w:val="002F5E1E"/>
    <w:rsid w:val="002F5E2A"/>
    <w:rsid w:val="002F5E5F"/>
    <w:rsid w:val="002F6A95"/>
    <w:rsid w:val="002F6C84"/>
    <w:rsid w:val="002F71AC"/>
    <w:rsid w:val="002F7543"/>
    <w:rsid w:val="002F7BC3"/>
    <w:rsid w:val="002F7C22"/>
    <w:rsid w:val="00300A05"/>
    <w:rsid w:val="00300FCA"/>
    <w:rsid w:val="00301357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AF7"/>
    <w:rsid w:val="00304C6A"/>
    <w:rsid w:val="00305032"/>
    <w:rsid w:val="00305050"/>
    <w:rsid w:val="00305862"/>
    <w:rsid w:val="00305C75"/>
    <w:rsid w:val="00305D6A"/>
    <w:rsid w:val="00306073"/>
    <w:rsid w:val="003067D8"/>
    <w:rsid w:val="00306841"/>
    <w:rsid w:val="00306ADF"/>
    <w:rsid w:val="00306F10"/>
    <w:rsid w:val="00307272"/>
    <w:rsid w:val="0030755E"/>
    <w:rsid w:val="00307E14"/>
    <w:rsid w:val="003107BB"/>
    <w:rsid w:val="00310840"/>
    <w:rsid w:val="003129A0"/>
    <w:rsid w:val="003137BD"/>
    <w:rsid w:val="003139D7"/>
    <w:rsid w:val="00313A6F"/>
    <w:rsid w:val="00314CDD"/>
    <w:rsid w:val="00314D07"/>
    <w:rsid w:val="00315831"/>
    <w:rsid w:val="00315E45"/>
    <w:rsid w:val="00316C5C"/>
    <w:rsid w:val="003171DA"/>
    <w:rsid w:val="00317724"/>
    <w:rsid w:val="00317A53"/>
    <w:rsid w:val="00317EBA"/>
    <w:rsid w:val="0032065F"/>
    <w:rsid w:val="00320CAF"/>
    <w:rsid w:val="003211A5"/>
    <w:rsid w:val="003216C5"/>
    <w:rsid w:val="00321954"/>
    <w:rsid w:val="00321A3F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619"/>
    <w:rsid w:val="0032570C"/>
    <w:rsid w:val="00325774"/>
    <w:rsid w:val="00325B46"/>
    <w:rsid w:val="00325F05"/>
    <w:rsid w:val="003260BB"/>
    <w:rsid w:val="003265B0"/>
    <w:rsid w:val="00326647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654"/>
    <w:rsid w:val="0033591B"/>
    <w:rsid w:val="00335B72"/>
    <w:rsid w:val="00336B9D"/>
    <w:rsid w:val="003370DA"/>
    <w:rsid w:val="00337AC3"/>
    <w:rsid w:val="00337D56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E1D"/>
    <w:rsid w:val="00345C64"/>
    <w:rsid w:val="003463F7"/>
    <w:rsid w:val="00346C79"/>
    <w:rsid w:val="0034707A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5B8"/>
    <w:rsid w:val="003558B5"/>
    <w:rsid w:val="003558FC"/>
    <w:rsid w:val="00355A3E"/>
    <w:rsid w:val="00355CA5"/>
    <w:rsid w:val="00356EF9"/>
    <w:rsid w:val="00357535"/>
    <w:rsid w:val="003576BB"/>
    <w:rsid w:val="00357716"/>
    <w:rsid w:val="00357E75"/>
    <w:rsid w:val="00360097"/>
    <w:rsid w:val="003600AC"/>
    <w:rsid w:val="00360353"/>
    <w:rsid w:val="0036084B"/>
    <w:rsid w:val="00360C27"/>
    <w:rsid w:val="00360C74"/>
    <w:rsid w:val="00360D31"/>
    <w:rsid w:val="00360D90"/>
    <w:rsid w:val="00361135"/>
    <w:rsid w:val="00361B90"/>
    <w:rsid w:val="00361F7B"/>
    <w:rsid w:val="0036240D"/>
    <w:rsid w:val="003632EB"/>
    <w:rsid w:val="00363855"/>
    <w:rsid w:val="00363B12"/>
    <w:rsid w:val="00363E0B"/>
    <w:rsid w:val="00364200"/>
    <w:rsid w:val="00364B83"/>
    <w:rsid w:val="00364C06"/>
    <w:rsid w:val="00364CF4"/>
    <w:rsid w:val="00364DE5"/>
    <w:rsid w:val="00364F16"/>
    <w:rsid w:val="003659E8"/>
    <w:rsid w:val="00365D33"/>
    <w:rsid w:val="00365D48"/>
    <w:rsid w:val="0036625F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3FC"/>
    <w:rsid w:val="003745A5"/>
    <w:rsid w:val="003745C8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644"/>
    <w:rsid w:val="00377C4A"/>
    <w:rsid w:val="00377C6B"/>
    <w:rsid w:val="00377CFE"/>
    <w:rsid w:val="00380150"/>
    <w:rsid w:val="00380671"/>
    <w:rsid w:val="0038070A"/>
    <w:rsid w:val="00380778"/>
    <w:rsid w:val="00380FD1"/>
    <w:rsid w:val="00381219"/>
    <w:rsid w:val="00381472"/>
    <w:rsid w:val="003819F8"/>
    <w:rsid w:val="003821A4"/>
    <w:rsid w:val="00382772"/>
    <w:rsid w:val="00382B7B"/>
    <w:rsid w:val="00382D8A"/>
    <w:rsid w:val="00383639"/>
    <w:rsid w:val="00385672"/>
    <w:rsid w:val="003858C4"/>
    <w:rsid w:val="003858C9"/>
    <w:rsid w:val="00385BE3"/>
    <w:rsid w:val="00385EFA"/>
    <w:rsid w:val="00386323"/>
    <w:rsid w:val="003866B5"/>
    <w:rsid w:val="003869D8"/>
    <w:rsid w:val="00386FF7"/>
    <w:rsid w:val="00387ABD"/>
    <w:rsid w:val="00390302"/>
    <w:rsid w:val="003908E1"/>
    <w:rsid w:val="0039131B"/>
    <w:rsid w:val="003916F8"/>
    <w:rsid w:val="00391A61"/>
    <w:rsid w:val="00391ACC"/>
    <w:rsid w:val="00391D59"/>
    <w:rsid w:val="00391F5C"/>
    <w:rsid w:val="0039222F"/>
    <w:rsid w:val="00392261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24B"/>
    <w:rsid w:val="003A141A"/>
    <w:rsid w:val="003A18F8"/>
    <w:rsid w:val="003A1F8A"/>
    <w:rsid w:val="003A201A"/>
    <w:rsid w:val="003A220F"/>
    <w:rsid w:val="003A269B"/>
    <w:rsid w:val="003A28A0"/>
    <w:rsid w:val="003A2ECA"/>
    <w:rsid w:val="003A3632"/>
    <w:rsid w:val="003A429A"/>
    <w:rsid w:val="003A4500"/>
    <w:rsid w:val="003A50F6"/>
    <w:rsid w:val="003A5419"/>
    <w:rsid w:val="003A54EB"/>
    <w:rsid w:val="003A5DD3"/>
    <w:rsid w:val="003A6785"/>
    <w:rsid w:val="003A6A7A"/>
    <w:rsid w:val="003A7179"/>
    <w:rsid w:val="003A767D"/>
    <w:rsid w:val="003A7D4F"/>
    <w:rsid w:val="003A7F4D"/>
    <w:rsid w:val="003B1145"/>
    <w:rsid w:val="003B1709"/>
    <w:rsid w:val="003B1C38"/>
    <w:rsid w:val="003B23A3"/>
    <w:rsid w:val="003B26BB"/>
    <w:rsid w:val="003B2B10"/>
    <w:rsid w:val="003B304A"/>
    <w:rsid w:val="003B3BF2"/>
    <w:rsid w:val="003B3C4C"/>
    <w:rsid w:val="003B3D16"/>
    <w:rsid w:val="003B3DBE"/>
    <w:rsid w:val="003B3DDC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975"/>
    <w:rsid w:val="003C4A26"/>
    <w:rsid w:val="003C5134"/>
    <w:rsid w:val="003C58CE"/>
    <w:rsid w:val="003C58D4"/>
    <w:rsid w:val="003C5938"/>
    <w:rsid w:val="003C593C"/>
    <w:rsid w:val="003C5C62"/>
    <w:rsid w:val="003C6CBD"/>
    <w:rsid w:val="003C7324"/>
    <w:rsid w:val="003C7427"/>
    <w:rsid w:val="003C754F"/>
    <w:rsid w:val="003D090B"/>
    <w:rsid w:val="003D0AD1"/>
    <w:rsid w:val="003D0AD7"/>
    <w:rsid w:val="003D0B22"/>
    <w:rsid w:val="003D0E73"/>
    <w:rsid w:val="003D1309"/>
    <w:rsid w:val="003D1763"/>
    <w:rsid w:val="003D1C2B"/>
    <w:rsid w:val="003D1D08"/>
    <w:rsid w:val="003D1D87"/>
    <w:rsid w:val="003D27A5"/>
    <w:rsid w:val="003D2901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6662"/>
    <w:rsid w:val="003D6858"/>
    <w:rsid w:val="003D6941"/>
    <w:rsid w:val="003D6B27"/>
    <w:rsid w:val="003D6C36"/>
    <w:rsid w:val="003D7151"/>
    <w:rsid w:val="003D7B73"/>
    <w:rsid w:val="003D7B9F"/>
    <w:rsid w:val="003D7D81"/>
    <w:rsid w:val="003E018B"/>
    <w:rsid w:val="003E0829"/>
    <w:rsid w:val="003E0847"/>
    <w:rsid w:val="003E0E8A"/>
    <w:rsid w:val="003E1019"/>
    <w:rsid w:val="003E1545"/>
    <w:rsid w:val="003E1A22"/>
    <w:rsid w:val="003E1BF6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3F91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D58"/>
    <w:rsid w:val="003F26A7"/>
    <w:rsid w:val="003F27C2"/>
    <w:rsid w:val="003F357C"/>
    <w:rsid w:val="003F3A3A"/>
    <w:rsid w:val="003F3B5A"/>
    <w:rsid w:val="003F3E03"/>
    <w:rsid w:val="003F430D"/>
    <w:rsid w:val="003F6966"/>
    <w:rsid w:val="003F6C69"/>
    <w:rsid w:val="0040011D"/>
    <w:rsid w:val="00400271"/>
    <w:rsid w:val="00400643"/>
    <w:rsid w:val="00400DE5"/>
    <w:rsid w:val="00401151"/>
    <w:rsid w:val="00401428"/>
    <w:rsid w:val="00401686"/>
    <w:rsid w:val="00401DB7"/>
    <w:rsid w:val="00401E44"/>
    <w:rsid w:val="00402A27"/>
    <w:rsid w:val="00403141"/>
    <w:rsid w:val="00403352"/>
    <w:rsid w:val="00404671"/>
    <w:rsid w:val="004049B8"/>
    <w:rsid w:val="00405074"/>
    <w:rsid w:val="00405E0E"/>
    <w:rsid w:val="00406570"/>
    <w:rsid w:val="004067A1"/>
    <w:rsid w:val="00410DEA"/>
    <w:rsid w:val="0041109D"/>
    <w:rsid w:val="0041298D"/>
    <w:rsid w:val="00413880"/>
    <w:rsid w:val="00413A80"/>
    <w:rsid w:val="00414051"/>
    <w:rsid w:val="00414085"/>
    <w:rsid w:val="00415463"/>
    <w:rsid w:val="00415C8A"/>
    <w:rsid w:val="00416271"/>
    <w:rsid w:val="004168F9"/>
    <w:rsid w:val="00416ADB"/>
    <w:rsid w:val="004171A2"/>
    <w:rsid w:val="004172F1"/>
    <w:rsid w:val="00420F38"/>
    <w:rsid w:val="00421953"/>
    <w:rsid w:val="00421C48"/>
    <w:rsid w:val="00421E5C"/>
    <w:rsid w:val="00422944"/>
    <w:rsid w:val="00422E2D"/>
    <w:rsid w:val="00422EB9"/>
    <w:rsid w:val="0042389E"/>
    <w:rsid w:val="00423B27"/>
    <w:rsid w:val="00423D0F"/>
    <w:rsid w:val="00424249"/>
    <w:rsid w:val="00424B1A"/>
    <w:rsid w:val="00424F80"/>
    <w:rsid w:val="00424FF6"/>
    <w:rsid w:val="004255B9"/>
    <w:rsid w:val="00426B95"/>
    <w:rsid w:val="00426E91"/>
    <w:rsid w:val="00427764"/>
    <w:rsid w:val="004307E0"/>
    <w:rsid w:val="00430855"/>
    <w:rsid w:val="0043093D"/>
    <w:rsid w:val="00430EA8"/>
    <w:rsid w:val="0043124E"/>
    <w:rsid w:val="004313F9"/>
    <w:rsid w:val="0043147F"/>
    <w:rsid w:val="004319FF"/>
    <w:rsid w:val="00431E4E"/>
    <w:rsid w:val="004321FF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E82"/>
    <w:rsid w:val="00435117"/>
    <w:rsid w:val="0043557D"/>
    <w:rsid w:val="00436213"/>
    <w:rsid w:val="00436586"/>
    <w:rsid w:val="00436646"/>
    <w:rsid w:val="00436830"/>
    <w:rsid w:val="004378B8"/>
    <w:rsid w:val="00437942"/>
    <w:rsid w:val="00437A24"/>
    <w:rsid w:val="00440B3E"/>
    <w:rsid w:val="004424E9"/>
    <w:rsid w:val="0044276F"/>
    <w:rsid w:val="00442AAF"/>
    <w:rsid w:val="00442FE2"/>
    <w:rsid w:val="00443007"/>
    <w:rsid w:val="00443488"/>
    <w:rsid w:val="004437D9"/>
    <w:rsid w:val="00443A09"/>
    <w:rsid w:val="00444274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25"/>
    <w:rsid w:val="00451147"/>
    <w:rsid w:val="00451256"/>
    <w:rsid w:val="004515AA"/>
    <w:rsid w:val="00451BC5"/>
    <w:rsid w:val="00452261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1FBA"/>
    <w:rsid w:val="00462363"/>
    <w:rsid w:val="00462C1E"/>
    <w:rsid w:val="00462F2B"/>
    <w:rsid w:val="00463ABB"/>
    <w:rsid w:val="00463D7F"/>
    <w:rsid w:val="00464BAB"/>
    <w:rsid w:val="004653E2"/>
    <w:rsid w:val="0046589E"/>
    <w:rsid w:val="004659F1"/>
    <w:rsid w:val="00465BAB"/>
    <w:rsid w:val="00465D32"/>
    <w:rsid w:val="004666BD"/>
    <w:rsid w:val="00466821"/>
    <w:rsid w:val="00466A34"/>
    <w:rsid w:val="00466B8E"/>
    <w:rsid w:val="00466E8E"/>
    <w:rsid w:val="004672DB"/>
    <w:rsid w:val="0046738A"/>
    <w:rsid w:val="0046761F"/>
    <w:rsid w:val="004677F8"/>
    <w:rsid w:val="0047009D"/>
    <w:rsid w:val="0047036F"/>
    <w:rsid w:val="0047039C"/>
    <w:rsid w:val="00470F7C"/>
    <w:rsid w:val="00471EE5"/>
    <w:rsid w:val="00471FF4"/>
    <w:rsid w:val="004721F9"/>
    <w:rsid w:val="00472FEE"/>
    <w:rsid w:val="004737C5"/>
    <w:rsid w:val="00473D99"/>
    <w:rsid w:val="00473E36"/>
    <w:rsid w:val="00474ADB"/>
    <w:rsid w:val="00474B6F"/>
    <w:rsid w:val="00474E99"/>
    <w:rsid w:val="0047509C"/>
    <w:rsid w:val="00475C9A"/>
    <w:rsid w:val="00476575"/>
    <w:rsid w:val="00476D65"/>
    <w:rsid w:val="0047710E"/>
    <w:rsid w:val="00477329"/>
    <w:rsid w:val="004773D6"/>
    <w:rsid w:val="00477A0F"/>
    <w:rsid w:val="00480489"/>
    <w:rsid w:val="00480B0C"/>
    <w:rsid w:val="00480CC5"/>
    <w:rsid w:val="004811A1"/>
    <w:rsid w:val="004812AF"/>
    <w:rsid w:val="004837CA"/>
    <w:rsid w:val="00483A7B"/>
    <w:rsid w:val="004843A9"/>
    <w:rsid w:val="00485731"/>
    <w:rsid w:val="00485A65"/>
    <w:rsid w:val="00485BBB"/>
    <w:rsid w:val="00486371"/>
    <w:rsid w:val="00487555"/>
    <w:rsid w:val="0048784B"/>
    <w:rsid w:val="004878A8"/>
    <w:rsid w:val="00490592"/>
    <w:rsid w:val="00490596"/>
    <w:rsid w:val="00490D66"/>
    <w:rsid w:val="00491600"/>
    <w:rsid w:val="00491816"/>
    <w:rsid w:val="00491B65"/>
    <w:rsid w:val="00492BCC"/>
    <w:rsid w:val="00493CE2"/>
    <w:rsid w:val="00494063"/>
    <w:rsid w:val="00494107"/>
    <w:rsid w:val="00494741"/>
    <w:rsid w:val="00494923"/>
    <w:rsid w:val="00494ACA"/>
    <w:rsid w:val="00494F89"/>
    <w:rsid w:val="00495523"/>
    <w:rsid w:val="00495795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338"/>
    <w:rsid w:val="004A5547"/>
    <w:rsid w:val="004A5C42"/>
    <w:rsid w:val="004A604B"/>
    <w:rsid w:val="004A61C4"/>
    <w:rsid w:val="004A6568"/>
    <w:rsid w:val="004A6D10"/>
    <w:rsid w:val="004A6D77"/>
    <w:rsid w:val="004A75F4"/>
    <w:rsid w:val="004A7735"/>
    <w:rsid w:val="004A7EE2"/>
    <w:rsid w:val="004B0508"/>
    <w:rsid w:val="004B050B"/>
    <w:rsid w:val="004B18B2"/>
    <w:rsid w:val="004B1AAF"/>
    <w:rsid w:val="004B2605"/>
    <w:rsid w:val="004B3A76"/>
    <w:rsid w:val="004B444D"/>
    <w:rsid w:val="004B53A9"/>
    <w:rsid w:val="004B5885"/>
    <w:rsid w:val="004B5C8A"/>
    <w:rsid w:val="004B64C5"/>
    <w:rsid w:val="004B6561"/>
    <w:rsid w:val="004B659B"/>
    <w:rsid w:val="004B6D82"/>
    <w:rsid w:val="004B7D02"/>
    <w:rsid w:val="004C12A8"/>
    <w:rsid w:val="004C12F2"/>
    <w:rsid w:val="004C1952"/>
    <w:rsid w:val="004C1C2E"/>
    <w:rsid w:val="004C1FCC"/>
    <w:rsid w:val="004C27F0"/>
    <w:rsid w:val="004C29FF"/>
    <w:rsid w:val="004C2E67"/>
    <w:rsid w:val="004C3019"/>
    <w:rsid w:val="004C31E9"/>
    <w:rsid w:val="004C3502"/>
    <w:rsid w:val="004C37C9"/>
    <w:rsid w:val="004C3920"/>
    <w:rsid w:val="004C3C23"/>
    <w:rsid w:val="004C5F9C"/>
    <w:rsid w:val="004C629C"/>
    <w:rsid w:val="004C62A7"/>
    <w:rsid w:val="004C6770"/>
    <w:rsid w:val="004C755D"/>
    <w:rsid w:val="004C7A05"/>
    <w:rsid w:val="004C7F92"/>
    <w:rsid w:val="004D0356"/>
    <w:rsid w:val="004D0AE0"/>
    <w:rsid w:val="004D0D31"/>
    <w:rsid w:val="004D1073"/>
    <w:rsid w:val="004D1081"/>
    <w:rsid w:val="004D1451"/>
    <w:rsid w:val="004D20CB"/>
    <w:rsid w:val="004D2163"/>
    <w:rsid w:val="004D3313"/>
    <w:rsid w:val="004D38DE"/>
    <w:rsid w:val="004D3A50"/>
    <w:rsid w:val="004D3EF6"/>
    <w:rsid w:val="004D4176"/>
    <w:rsid w:val="004D545A"/>
    <w:rsid w:val="004D54D5"/>
    <w:rsid w:val="004D55EC"/>
    <w:rsid w:val="004D6244"/>
    <w:rsid w:val="004D628A"/>
    <w:rsid w:val="004D662F"/>
    <w:rsid w:val="004D6A7E"/>
    <w:rsid w:val="004D76B7"/>
    <w:rsid w:val="004E04E9"/>
    <w:rsid w:val="004E06AD"/>
    <w:rsid w:val="004E06F8"/>
    <w:rsid w:val="004E0B97"/>
    <w:rsid w:val="004E1111"/>
    <w:rsid w:val="004E1D6B"/>
    <w:rsid w:val="004E30E5"/>
    <w:rsid w:val="004E3430"/>
    <w:rsid w:val="004E3999"/>
    <w:rsid w:val="004E3A8F"/>
    <w:rsid w:val="004E3B15"/>
    <w:rsid w:val="004E3FE1"/>
    <w:rsid w:val="004E4B5B"/>
    <w:rsid w:val="004E5025"/>
    <w:rsid w:val="004E5225"/>
    <w:rsid w:val="004E5958"/>
    <w:rsid w:val="004E5C19"/>
    <w:rsid w:val="004E63C5"/>
    <w:rsid w:val="004E6475"/>
    <w:rsid w:val="004E7557"/>
    <w:rsid w:val="004E7595"/>
    <w:rsid w:val="004E7A72"/>
    <w:rsid w:val="004F0894"/>
    <w:rsid w:val="004F0B64"/>
    <w:rsid w:val="004F0D48"/>
    <w:rsid w:val="004F1702"/>
    <w:rsid w:val="004F1A9C"/>
    <w:rsid w:val="004F263F"/>
    <w:rsid w:val="004F31F9"/>
    <w:rsid w:val="004F3B98"/>
    <w:rsid w:val="004F402E"/>
    <w:rsid w:val="004F4264"/>
    <w:rsid w:val="004F4349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1DC9"/>
    <w:rsid w:val="0050232A"/>
    <w:rsid w:val="00502D10"/>
    <w:rsid w:val="005032AB"/>
    <w:rsid w:val="00503338"/>
    <w:rsid w:val="00503D54"/>
    <w:rsid w:val="0050413B"/>
    <w:rsid w:val="0050449D"/>
    <w:rsid w:val="005045C1"/>
    <w:rsid w:val="00504B33"/>
    <w:rsid w:val="00504DD3"/>
    <w:rsid w:val="00504FD3"/>
    <w:rsid w:val="005062A3"/>
    <w:rsid w:val="00506988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03D4"/>
    <w:rsid w:val="00520FB5"/>
    <w:rsid w:val="005213C8"/>
    <w:rsid w:val="00521FAF"/>
    <w:rsid w:val="00522488"/>
    <w:rsid w:val="00522A1E"/>
    <w:rsid w:val="00523242"/>
    <w:rsid w:val="00523339"/>
    <w:rsid w:val="00523953"/>
    <w:rsid w:val="005254FD"/>
    <w:rsid w:val="00525648"/>
    <w:rsid w:val="00525C4B"/>
    <w:rsid w:val="0052680E"/>
    <w:rsid w:val="00527942"/>
    <w:rsid w:val="00527C02"/>
    <w:rsid w:val="005300A3"/>
    <w:rsid w:val="005300E4"/>
    <w:rsid w:val="00532709"/>
    <w:rsid w:val="005327D8"/>
    <w:rsid w:val="00532C84"/>
    <w:rsid w:val="0053380C"/>
    <w:rsid w:val="0053381D"/>
    <w:rsid w:val="00533BE6"/>
    <w:rsid w:val="00533C9D"/>
    <w:rsid w:val="005346CE"/>
    <w:rsid w:val="00535096"/>
    <w:rsid w:val="00535859"/>
    <w:rsid w:val="00535EA0"/>
    <w:rsid w:val="00535F99"/>
    <w:rsid w:val="00536214"/>
    <w:rsid w:val="00536414"/>
    <w:rsid w:val="00536D6C"/>
    <w:rsid w:val="00536F57"/>
    <w:rsid w:val="005375B2"/>
    <w:rsid w:val="0053760B"/>
    <w:rsid w:val="00540DE1"/>
    <w:rsid w:val="005416F6"/>
    <w:rsid w:val="00541E55"/>
    <w:rsid w:val="005440A3"/>
    <w:rsid w:val="00544785"/>
    <w:rsid w:val="00544B85"/>
    <w:rsid w:val="00544B89"/>
    <w:rsid w:val="00544D0A"/>
    <w:rsid w:val="005452A8"/>
    <w:rsid w:val="005459BA"/>
    <w:rsid w:val="00545FAC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43C"/>
    <w:rsid w:val="005525EC"/>
    <w:rsid w:val="0055278B"/>
    <w:rsid w:val="00552FD9"/>
    <w:rsid w:val="0055364E"/>
    <w:rsid w:val="00553D7B"/>
    <w:rsid w:val="00554FCF"/>
    <w:rsid w:val="0055578C"/>
    <w:rsid w:val="005557B0"/>
    <w:rsid w:val="00555A7A"/>
    <w:rsid w:val="0055616F"/>
    <w:rsid w:val="0055623C"/>
    <w:rsid w:val="005562F6"/>
    <w:rsid w:val="0055639B"/>
    <w:rsid w:val="00556632"/>
    <w:rsid w:val="005567BD"/>
    <w:rsid w:val="005568A4"/>
    <w:rsid w:val="00556CB1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58BF"/>
    <w:rsid w:val="00566091"/>
    <w:rsid w:val="005661D5"/>
    <w:rsid w:val="00566548"/>
    <w:rsid w:val="005668A4"/>
    <w:rsid w:val="00566BB1"/>
    <w:rsid w:val="00567988"/>
    <w:rsid w:val="00567E11"/>
    <w:rsid w:val="00570572"/>
    <w:rsid w:val="00570666"/>
    <w:rsid w:val="00570A9A"/>
    <w:rsid w:val="005713DF"/>
    <w:rsid w:val="0057230F"/>
    <w:rsid w:val="00572D7D"/>
    <w:rsid w:val="00573A9E"/>
    <w:rsid w:val="00574050"/>
    <w:rsid w:val="00574703"/>
    <w:rsid w:val="00574864"/>
    <w:rsid w:val="00575241"/>
    <w:rsid w:val="0057597F"/>
    <w:rsid w:val="0057637D"/>
    <w:rsid w:val="00577C49"/>
    <w:rsid w:val="00577DD9"/>
    <w:rsid w:val="00577ECF"/>
    <w:rsid w:val="005803E7"/>
    <w:rsid w:val="00580925"/>
    <w:rsid w:val="00580949"/>
    <w:rsid w:val="00580E2A"/>
    <w:rsid w:val="00581640"/>
    <w:rsid w:val="005818A6"/>
    <w:rsid w:val="00581C93"/>
    <w:rsid w:val="00581CAB"/>
    <w:rsid w:val="00581CB2"/>
    <w:rsid w:val="00582B6E"/>
    <w:rsid w:val="00582CF3"/>
    <w:rsid w:val="005833EE"/>
    <w:rsid w:val="005840D2"/>
    <w:rsid w:val="005841CE"/>
    <w:rsid w:val="00584FEC"/>
    <w:rsid w:val="005858EB"/>
    <w:rsid w:val="0058591F"/>
    <w:rsid w:val="00586392"/>
    <w:rsid w:val="00586B1A"/>
    <w:rsid w:val="00586B96"/>
    <w:rsid w:val="00586BB2"/>
    <w:rsid w:val="00587274"/>
    <w:rsid w:val="005872E9"/>
    <w:rsid w:val="00587518"/>
    <w:rsid w:val="00590166"/>
    <w:rsid w:val="005918E9"/>
    <w:rsid w:val="00591BB1"/>
    <w:rsid w:val="0059247F"/>
    <w:rsid w:val="00592CAC"/>
    <w:rsid w:val="005931BC"/>
    <w:rsid w:val="00593EEC"/>
    <w:rsid w:val="00594E43"/>
    <w:rsid w:val="00595396"/>
    <w:rsid w:val="005954FE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99A"/>
    <w:rsid w:val="005A20DD"/>
    <w:rsid w:val="005A27D1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AC"/>
    <w:rsid w:val="005B281E"/>
    <w:rsid w:val="005B311D"/>
    <w:rsid w:val="005B36A3"/>
    <w:rsid w:val="005B3D35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64C"/>
    <w:rsid w:val="005C0A0D"/>
    <w:rsid w:val="005C1905"/>
    <w:rsid w:val="005C1CB8"/>
    <w:rsid w:val="005C2063"/>
    <w:rsid w:val="005C2DD9"/>
    <w:rsid w:val="005C3B23"/>
    <w:rsid w:val="005C3E41"/>
    <w:rsid w:val="005C3F05"/>
    <w:rsid w:val="005C4BC9"/>
    <w:rsid w:val="005C4CAA"/>
    <w:rsid w:val="005C4CBD"/>
    <w:rsid w:val="005C4F2D"/>
    <w:rsid w:val="005C624A"/>
    <w:rsid w:val="005C70F1"/>
    <w:rsid w:val="005C71AA"/>
    <w:rsid w:val="005C7430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F4B"/>
    <w:rsid w:val="005D2257"/>
    <w:rsid w:val="005D2283"/>
    <w:rsid w:val="005D236A"/>
    <w:rsid w:val="005D25E4"/>
    <w:rsid w:val="005D2EB6"/>
    <w:rsid w:val="005D2FC3"/>
    <w:rsid w:val="005D3947"/>
    <w:rsid w:val="005D442A"/>
    <w:rsid w:val="005D4805"/>
    <w:rsid w:val="005D4A50"/>
    <w:rsid w:val="005D4AA0"/>
    <w:rsid w:val="005D4EC6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09E2"/>
    <w:rsid w:val="005E1276"/>
    <w:rsid w:val="005E147C"/>
    <w:rsid w:val="005E1991"/>
    <w:rsid w:val="005E1B17"/>
    <w:rsid w:val="005E1CD3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914"/>
    <w:rsid w:val="005F0221"/>
    <w:rsid w:val="005F02D2"/>
    <w:rsid w:val="005F036B"/>
    <w:rsid w:val="005F0DBF"/>
    <w:rsid w:val="005F0F8D"/>
    <w:rsid w:val="005F1297"/>
    <w:rsid w:val="005F1ACE"/>
    <w:rsid w:val="005F1F8A"/>
    <w:rsid w:val="005F224B"/>
    <w:rsid w:val="005F2337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18A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14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14DE"/>
    <w:rsid w:val="00612407"/>
    <w:rsid w:val="006132D6"/>
    <w:rsid w:val="006143C6"/>
    <w:rsid w:val="006148E0"/>
    <w:rsid w:val="0061535E"/>
    <w:rsid w:val="006154B4"/>
    <w:rsid w:val="00616678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36D"/>
    <w:rsid w:val="00630AC1"/>
    <w:rsid w:val="006311DC"/>
    <w:rsid w:val="006315FA"/>
    <w:rsid w:val="00632221"/>
    <w:rsid w:val="00634CCF"/>
    <w:rsid w:val="006355FC"/>
    <w:rsid w:val="00635980"/>
    <w:rsid w:val="00637691"/>
    <w:rsid w:val="00637FF8"/>
    <w:rsid w:val="0064012C"/>
    <w:rsid w:val="006404E4"/>
    <w:rsid w:val="00640DB1"/>
    <w:rsid w:val="00640FC4"/>
    <w:rsid w:val="00641960"/>
    <w:rsid w:val="00641D71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5086"/>
    <w:rsid w:val="00645957"/>
    <w:rsid w:val="00645BC6"/>
    <w:rsid w:val="00645CAE"/>
    <w:rsid w:val="00645F0D"/>
    <w:rsid w:val="0064610D"/>
    <w:rsid w:val="00646FE6"/>
    <w:rsid w:val="00647F12"/>
    <w:rsid w:val="00650078"/>
    <w:rsid w:val="00650490"/>
    <w:rsid w:val="00650560"/>
    <w:rsid w:val="006505A7"/>
    <w:rsid w:val="0065099E"/>
    <w:rsid w:val="00650C16"/>
    <w:rsid w:val="006520EA"/>
    <w:rsid w:val="006523C1"/>
    <w:rsid w:val="00652868"/>
    <w:rsid w:val="006528C2"/>
    <w:rsid w:val="00652E36"/>
    <w:rsid w:val="006534BE"/>
    <w:rsid w:val="00653534"/>
    <w:rsid w:val="00653A0D"/>
    <w:rsid w:val="00653BF8"/>
    <w:rsid w:val="006544D9"/>
    <w:rsid w:val="006547E4"/>
    <w:rsid w:val="00655117"/>
    <w:rsid w:val="00655BA1"/>
    <w:rsid w:val="006561DA"/>
    <w:rsid w:val="006564DC"/>
    <w:rsid w:val="00656530"/>
    <w:rsid w:val="00656C26"/>
    <w:rsid w:val="00657275"/>
    <w:rsid w:val="006576AA"/>
    <w:rsid w:val="00657AFA"/>
    <w:rsid w:val="00657DF3"/>
    <w:rsid w:val="0066081A"/>
    <w:rsid w:val="00660870"/>
    <w:rsid w:val="00660A62"/>
    <w:rsid w:val="00660B6B"/>
    <w:rsid w:val="00660DCF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C9D"/>
    <w:rsid w:val="00666594"/>
    <w:rsid w:val="00666E1F"/>
    <w:rsid w:val="00667A2C"/>
    <w:rsid w:val="00670337"/>
    <w:rsid w:val="006704A8"/>
    <w:rsid w:val="00670902"/>
    <w:rsid w:val="00670AE1"/>
    <w:rsid w:val="00670DBC"/>
    <w:rsid w:val="00671A97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8EE"/>
    <w:rsid w:val="00675452"/>
    <w:rsid w:val="00675CBA"/>
    <w:rsid w:val="00676255"/>
    <w:rsid w:val="006762F2"/>
    <w:rsid w:val="0067649A"/>
    <w:rsid w:val="006764EB"/>
    <w:rsid w:val="00676C89"/>
    <w:rsid w:val="00677A3B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0EC"/>
    <w:rsid w:val="00685CE1"/>
    <w:rsid w:val="00686551"/>
    <w:rsid w:val="00686F08"/>
    <w:rsid w:val="006872A0"/>
    <w:rsid w:val="00687F42"/>
    <w:rsid w:val="0069078B"/>
    <w:rsid w:val="00690E6D"/>
    <w:rsid w:val="0069112E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155"/>
    <w:rsid w:val="00695843"/>
    <w:rsid w:val="00696015"/>
    <w:rsid w:val="00696828"/>
    <w:rsid w:val="00696EC6"/>
    <w:rsid w:val="00696F76"/>
    <w:rsid w:val="00697642"/>
    <w:rsid w:val="006A0B4B"/>
    <w:rsid w:val="006A0F1F"/>
    <w:rsid w:val="006A15BA"/>
    <w:rsid w:val="006A1860"/>
    <w:rsid w:val="006A1BEB"/>
    <w:rsid w:val="006A2150"/>
    <w:rsid w:val="006A29CE"/>
    <w:rsid w:val="006A2D30"/>
    <w:rsid w:val="006A2F3D"/>
    <w:rsid w:val="006A37C4"/>
    <w:rsid w:val="006A556F"/>
    <w:rsid w:val="006A66B8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390"/>
    <w:rsid w:val="006B35D8"/>
    <w:rsid w:val="006B39B8"/>
    <w:rsid w:val="006B3C97"/>
    <w:rsid w:val="006B47D4"/>
    <w:rsid w:val="006B4BD9"/>
    <w:rsid w:val="006B4F37"/>
    <w:rsid w:val="006B5AC2"/>
    <w:rsid w:val="006B6103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D04"/>
    <w:rsid w:val="006C2DB3"/>
    <w:rsid w:val="006C3446"/>
    <w:rsid w:val="006C34F8"/>
    <w:rsid w:val="006C4112"/>
    <w:rsid w:val="006C4B76"/>
    <w:rsid w:val="006C5A86"/>
    <w:rsid w:val="006C5B67"/>
    <w:rsid w:val="006C5CCD"/>
    <w:rsid w:val="006C5DE5"/>
    <w:rsid w:val="006C5F4C"/>
    <w:rsid w:val="006C5FC3"/>
    <w:rsid w:val="006C637D"/>
    <w:rsid w:val="006C67FA"/>
    <w:rsid w:val="006C76E9"/>
    <w:rsid w:val="006C77B4"/>
    <w:rsid w:val="006D0803"/>
    <w:rsid w:val="006D0988"/>
    <w:rsid w:val="006D0BCD"/>
    <w:rsid w:val="006D1048"/>
    <w:rsid w:val="006D19A1"/>
    <w:rsid w:val="006D1BE0"/>
    <w:rsid w:val="006D22DE"/>
    <w:rsid w:val="006D2DCF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0D91"/>
    <w:rsid w:val="006E19AC"/>
    <w:rsid w:val="006E1B78"/>
    <w:rsid w:val="006E2339"/>
    <w:rsid w:val="006E2344"/>
    <w:rsid w:val="006E2435"/>
    <w:rsid w:val="006E35A9"/>
    <w:rsid w:val="006E35E7"/>
    <w:rsid w:val="006E3F7C"/>
    <w:rsid w:val="006E3FA1"/>
    <w:rsid w:val="006E3FE3"/>
    <w:rsid w:val="006E4611"/>
    <w:rsid w:val="006E5A50"/>
    <w:rsid w:val="006E62CE"/>
    <w:rsid w:val="006E6610"/>
    <w:rsid w:val="006E75D0"/>
    <w:rsid w:val="006E7613"/>
    <w:rsid w:val="006E76C5"/>
    <w:rsid w:val="006F0066"/>
    <w:rsid w:val="006F0AB2"/>
    <w:rsid w:val="006F0DE3"/>
    <w:rsid w:val="006F0EA5"/>
    <w:rsid w:val="006F18B2"/>
    <w:rsid w:val="006F1C7B"/>
    <w:rsid w:val="006F273A"/>
    <w:rsid w:val="006F2D06"/>
    <w:rsid w:val="006F34D3"/>
    <w:rsid w:val="006F3C97"/>
    <w:rsid w:val="006F3E62"/>
    <w:rsid w:val="006F45E8"/>
    <w:rsid w:val="006F48D1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4C1"/>
    <w:rsid w:val="007009A9"/>
    <w:rsid w:val="00700BFA"/>
    <w:rsid w:val="00700C0D"/>
    <w:rsid w:val="00701417"/>
    <w:rsid w:val="007027F0"/>
    <w:rsid w:val="00702F53"/>
    <w:rsid w:val="0070319B"/>
    <w:rsid w:val="00703950"/>
    <w:rsid w:val="0070399E"/>
    <w:rsid w:val="00704278"/>
    <w:rsid w:val="007042E3"/>
    <w:rsid w:val="007043AF"/>
    <w:rsid w:val="0070451C"/>
    <w:rsid w:val="00704A51"/>
    <w:rsid w:val="00704D39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3E6"/>
    <w:rsid w:val="00713B1D"/>
    <w:rsid w:val="0071449B"/>
    <w:rsid w:val="00714C88"/>
    <w:rsid w:val="007162C7"/>
    <w:rsid w:val="00716988"/>
    <w:rsid w:val="00716DBB"/>
    <w:rsid w:val="00717A32"/>
    <w:rsid w:val="00720111"/>
    <w:rsid w:val="00722306"/>
    <w:rsid w:val="00722FA3"/>
    <w:rsid w:val="00723246"/>
    <w:rsid w:val="007237E6"/>
    <w:rsid w:val="00723E9F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C27"/>
    <w:rsid w:val="007402BB"/>
    <w:rsid w:val="00740ED3"/>
    <w:rsid w:val="00740FA1"/>
    <w:rsid w:val="0074181C"/>
    <w:rsid w:val="00741BA8"/>
    <w:rsid w:val="00741DF1"/>
    <w:rsid w:val="00741EC4"/>
    <w:rsid w:val="0074206F"/>
    <w:rsid w:val="00742147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8C5"/>
    <w:rsid w:val="0074524F"/>
    <w:rsid w:val="00745D8F"/>
    <w:rsid w:val="00745DA0"/>
    <w:rsid w:val="007462A2"/>
    <w:rsid w:val="0074684A"/>
    <w:rsid w:val="00747034"/>
    <w:rsid w:val="00747A99"/>
    <w:rsid w:val="007503E7"/>
    <w:rsid w:val="00750FB8"/>
    <w:rsid w:val="00751561"/>
    <w:rsid w:val="007515B2"/>
    <w:rsid w:val="00752797"/>
    <w:rsid w:val="00752C82"/>
    <w:rsid w:val="00752CC6"/>
    <w:rsid w:val="007533CC"/>
    <w:rsid w:val="007536CF"/>
    <w:rsid w:val="00753A73"/>
    <w:rsid w:val="0075418B"/>
    <w:rsid w:val="007544F8"/>
    <w:rsid w:val="007550DD"/>
    <w:rsid w:val="0075563F"/>
    <w:rsid w:val="00757F20"/>
    <w:rsid w:val="0076011F"/>
    <w:rsid w:val="0076030B"/>
    <w:rsid w:val="0076100C"/>
    <w:rsid w:val="00761391"/>
    <w:rsid w:val="00762423"/>
    <w:rsid w:val="007624D4"/>
    <w:rsid w:val="00763379"/>
    <w:rsid w:val="007634C1"/>
    <w:rsid w:val="00763BC6"/>
    <w:rsid w:val="00764232"/>
    <w:rsid w:val="00764308"/>
    <w:rsid w:val="0076463E"/>
    <w:rsid w:val="00765013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A83"/>
    <w:rsid w:val="00767F86"/>
    <w:rsid w:val="007704BB"/>
    <w:rsid w:val="00770B0C"/>
    <w:rsid w:val="00770CBC"/>
    <w:rsid w:val="00772E80"/>
    <w:rsid w:val="00772F4B"/>
    <w:rsid w:val="0077350E"/>
    <w:rsid w:val="0077399F"/>
    <w:rsid w:val="00774497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77F51"/>
    <w:rsid w:val="00780F0F"/>
    <w:rsid w:val="007818F9"/>
    <w:rsid w:val="00782C19"/>
    <w:rsid w:val="00782C41"/>
    <w:rsid w:val="00782DFA"/>
    <w:rsid w:val="00783B36"/>
    <w:rsid w:val="007857E4"/>
    <w:rsid w:val="0078580F"/>
    <w:rsid w:val="00785F8F"/>
    <w:rsid w:val="00786007"/>
    <w:rsid w:val="00786E28"/>
    <w:rsid w:val="00786FFA"/>
    <w:rsid w:val="00787CF1"/>
    <w:rsid w:val="0079018C"/>
    <w:rsid w:val="00790D79"/>
    <w:rsid w:val="00790EED"/>
    <w:rsid w:val="0079159D"/>
    <w:rsid w:val="0079281D"/>
    <w:rsid w:val="00792829"/>
    <w:rsid w:val="00792982"/>
    <w:rsid w:val="00793EC9"/>
    <w:rsid w:val="00795350"/>
    <w:rsid w:val="007953D5"/>
    <w:rsid w:val="00795AF7"/>
    <w:rsid w:val="0079639D"/>
    <w:rsid w:val="0079684E"/>
    <w:rsid w:val="00797524"/>
    <w:rsid w:val="00797724"/>
    <w:rsid w:val="00797CF5"/>
    <w:rsid w:val="007A048C"/>
    <w:rsid w:val="007A1198"/>
    <w:rsid w:val="007A165D"/>
    <w:rsid w:val="007A1705"/>
    <w:rsid w:val="007A1C9D"/>
    <w:rsid w:val="007A22E7"/>
    <w:rsid w:val="007A2772"/>
    <w:rsid w:val="007A29D7"/>
    <w:rsid w:val="007A2F4E"/>
    <w:rsid w:val="007A3836"/>
    <w:rsid w:val="007A39B5"/>
    <w:rsid w:val="007A3C5C"/>
    <w:rsid w:val="007A4AFD"/>
    <w:rsid w:val="007A4B1C"/>
    <w:rsid w:val="007A4DE6"/>
    <w:rsid w:val="007A4FB1"/>
    <w:rsid w:val="007A5B3E"/>
    <w:rsid w:val="007A61E4"/>
    <w:rsid w:val="007A628C"/>
    <w:rsid w:val="007A67E8"/>
    <w:rsid w:val="007A6987"/>
    <w:rsid w:val="007A6A0A"/>
    <w:rsid w:val="007A6E4C"/>
    <w:rsid w:val="007A7775"/>
    <w:rsid w:val="007A7D10"/>
    <w:rsid w:val="007B0159"/>
    <w:rsid w:val="007B0388"/>
    <w:rsid w:val="007B0393"/>
    <w:rsid w:val="007B048D"/>
    <w:rsid w:val="007B0B0B"/>
    <w:rsid w:val="007B0F83"/>
    <w:rsid w:val="007B1089"/>
    <w:rsid w:val="007B1340"/>
    <w:rsid w:val="007B1F17"/>
    <w:rsid w:val="007B242C"/>
    <w:rsid w:val="007B24F9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4DFD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6736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2C33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6141"/>
    <w:rsid w:val="007E627A"/>
    <w:rsid w:val="007E6DF8"/>
    <w:rsid w:val="007E7D89"/>
    <w:rsid w:val="007E7F95"/>
    <w:rsid w:val="007F0037"/>
    <w:rsid w:val="007F0B2B"/>
    <w:rsid w:val="007F0BB7"/>
    <w:rsid w:val="007F104F"/>
    <w:rsid w:val="007F12C0"/>
    <w:rsid w:val="007F13C0"/>
    <w:rsid w:val="007F26B0"/>
    <w:rsid w:val="007F296B"/>
    <w:rsid w:val="007F29D0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70D4"/>
    <w:rsid w:val="007F73AB"/>
    <w:rsid w:val="007F764E"/>
    <w:rsid w:val="007F7AE5"/>
    <w:rsid w:val="007F7D36"/>
    <w:rsid w:val="007F7DC7"/>
    <w:rsid w:val="0080038F"/>
    <w:rsid w:val="00800519"/>
    <w:rsid w:val="00801CE5"/>
    <w:rsid w:val="00802482"/>
    <w:rsid w:val="00802CF5"/>
    <w:rsid w:val="00802F02"/>
    <w:rsid w:val="00803A13"/>
    <w:rsid w:val="00804BFD"/>
    <w:rsid w:val="00804F5A"/>
    <w:rsid w:val="00805023"/>
    <w:rsid w:val="008050A6"/>
    <w:rsid w:val="008056BC"/>
    <w:rsid w:val="00806389"/>
    <w:rsid w:val="0080727D"/>
    <w:rsid w:val="00807937"/>
    <w:rsid w:val="00807AFF"/>
    <w:rsid w:val="00807B0E"/>
    <w:rsid w:val="00807E36"/>
    <w:rsid w:val="00810D8F"/>
    <w:rsid w:val="00810DBD"/>
    <w:rsid w:val="00811386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4FD4"/>
    <w:rsid w:val="0081506B"/>
    <w:rsid w:val="0081533A"/>
    <w:rsid w:val="008154E6"/>
    <w:rsid w:val="008157B1"/>
    <w:rsid w:val="008158BC"/>
    <w:rsid w:val="00815AA7"/>
    <w:rsid w:val="00816018"/>
    <w:rsid w:val="00816CCA"/>
    <w:rsid w:val="00817A63"/>
    <w:rsid w:val="0082064D"/>
    <w:rsid w:val="008208E0"/>
    <w:rsid w:val="00820DC1"/>
    <w:rsid w:val="00820FEC"/>
    <w:rsid w:val="00821E3E"/>
    <w:rsid w:val="0082201D"/>
    <w:rsid w:val="00822319"/>
    <w:rsid w:val="008227CF"/>
    <w:rsid w:val="0082286E"/>
    <w:rsid w:val="00824208"/>
    <w:rsid w:val="00824508"/>
    <w:rsid w:val="00824A22"/>
    <w:rsid w:val="00824E36"/>
    <w:rsid w:val="00824F18"/>
    <w:rsid w:val="008250B7"/>
    <w:rsid w:val="00825759"/>
    <w:rsid w:val="0082590D"/>
    <w:rsid w:val="00825DDC"/>
    <w:rsid w:val="00825EB8"/>
    <w:rsid w:val="00825EDD"/>
    <w:rsid w:val="008266A2"/>
    <w:rsid w:val="0082727B"/>
    <w:rsid w:val="00827517"/>
    <w:rsid w:val="0082773C"/>
    <w:rsid w:val="00827872"/>
    <w:rsid w:val="008278CE"/>
    <w:rsid w:val="008304CF"/>
    <w:rsid w:val="0083051B"/>
    <w:rsid w:val="0083094D"/>
    <w:rsid w:val="00830AE6"/>
    <w:rsid w:val="00831257"/>
    <w:rsid w:val="00831FFC"/>
    <w:rsid w:val="00832BA3"/>
    <w:rsid w:val="00832BCB"/>
    <w:rsid w:val="00833D59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25E"/>
    <w:rsid w:val="0084161A"/>
    <w:rsid w:val="0084189A"/>
    <w:rsid w:val="00842E6A"/>
    <w:rsid w:val="00843030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3A8"/>
    <w:rsid w:val="00850546"/>
    <w:rsid w:val="00851182"/>
    <w:rsid w:val="0085164D"/>
    <w:rsid w:val="0085358A"/>
    <w:rsid w:val="0085365B"/>
    <w:rsid w:val="00853D53"/>
    <w:rsid w:val="00853F2F"/>
    <w:rsid w:val="00854075"/>
    <w:rsid w:val="00854B18"/>
    <w:rsid w:val="00854F0E"/>
    <w:rsid w:val="00855D4D"/>
    <w:rsid w:val="008566E4"/>
    <w:rsid w:val="00856B4B"/>
    <w:rsid w:val="0085740D"/>
    <w:rsid w:val="008605B5"/>
    <w:rsid w:val="00860644"/>
    <w:rsid w:val="008608D6"/>
    <w:rsid w:val="008609A3"/>
    <w:rsid w:val="00860BD0"/>
    <w:rsid w:val="00860F3F"/>
    <w:rsid w:val="00860FC2"/>
    <w:rsid w:val="00860FDE"/>
    <w:rsid w:val="008610C6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76C"/>
    <w:rsid w:val="0086787F"/>
    <w:rsid w:val="0087057E"/>
    <w:rsid w:val="00871591"/>
    <w:rsid w:val="00871F45"/>
    <w:rsid w:val="00871F90"/>
    <w:rsid w:val="00872729"/>
    <w:rsid w:val="008729D8"/>
    <w:rsid w:val="00872BC6"/>
    <w:rsid w:val="00872DE6"/>
    <w:rsid w:val="008733CD"/>
    <w:rsid w:val="008744D0"/>
    <w:rsid w:val="00874F54"/>
    <w:rsid w:val="00875153"/>
    <w:rsid w:val="00875493"/>
    <w:rsid w:val="00875A7B"/>
    <w:rsid w:val="00875BFD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536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144"/>
    <w:rsid w:val="00884E00"/>
    <w:rsid w:val="00886005"/>
    <w:rsid w:val="0088723B"/>
    <w:rsid w:val="008879FD"/>
    <w:rsid w:val="00890521"/>
    <w:rsid w:val="00891031"/>
    <w:rsid w:val="00891160"/>
    <w:rsid w:val="008911D3"/>
    <w:rsid w:val="00891497"/>
    <w:rsid w:val="0089155A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639E"/>
    <w:rsid w:val="0089691B"/>
    <w:rsid w:val="008969A0"/>
    <w:rsid w:val="008972BC"/>
    <w:rsid w:val="00897489"/>
    <w:rsid w:val="008974CD"/>
    <w:rsid w:val="008975CC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6FFE"/>
    <w:rsid w:val="008A7052"/>
    <w:rsid w:val="008A73BB"/>
    <w:rsid w:val="008A7850"/>
    <w:rsid w:val="008A7A5C"/>
    <w:rsid w:val="008A7D0C"/>
    <w:rsid w:val="008B0223"/>
    <w:rsid w:val="008B026E"/>
    <w:rsid w:val="008B02DF"/>
    <w:rsid w:val="008B0656"/>
    <w:rsid w:val="008B1748"/>
    <w:rsid w:val="008B1D9D"/>
    <w:rsid w:val="008B1FCB"/>
    <w:rsid w:val="008B289D"/>
    <w:rsid w:val="008B2FEF"/>
    <w:rsid w:val="008B3016"/>
    <w:rsid w:val="008B32A5"/>
    <w:rsid w:val="008B397C"/>
    <w:rsid w:val="008B3B8E"/>
    <w:rsid w:val="008B3E26"/>
    <w:rsid w:val="008B3EAE"/>
    <w:rsid w:val="008B3FD3"/>
    <w:rsid w:val="008B410C"/>
    <w:rsid w:val="008B45A8"/>
    <w:rsid w:val="008B4922"/>
    <w:rsid w:val="008B5DE6"/>
    <w:rsid w:val="008B7142"/>
    <w:rsid w:val="008B7249"/>
    <w:rsid w:val="008B72E3"/>
    <w:rsid w:val="008B73A9"/>
    <w:rsid w:val="008B7536"/>
    <w:rsid w:val="008B7555"/>
    <w:rsid w:val="008C086F"/>
    <w:rsid w:val="008C0899"/>
    <w:rsid w:val="008C0C9C"/>
    <w:rsid w:val="008C0F1D"/>
    <w:rsid w:val="008C0FD1"/>
    <w:rsid w:val="008C18AA"/>
    <w:rsid w:val="008C1E9C"/>
    <w:rsid w:val="008C2659"/>
    <w:rsid w:val="008C2669"/>
    <w:rsid w:val="008C2899"/>
    <w:rsid w:val="008C2BA5"/>
    <w:rsid w:val="008C428C"/>
    <w:rsid w:val="008C4466"/>
    <w:rsid w:val="008C4A0B"/>
    <w:rsid w:val="008C54DE"/>
    <w:rsid w:val="008C632C"/>
    <w:rsid w:val="008C70A3"/>
    <w:rsid w:val="008C70F6"/>
    <w:rsid w:val="008C7310"/>
    <w:rsid w:val="008C77B2"/>
    <w:rsid w:val="008C787E"/>
    <w:rsid w:val="008C7B77"/>
    <w:rsid w:val="008C7F62"/>
    <w:rsid w:val="008D0794"/>
    <w:rsid w:val="008D0D8E"/>
    <w:rsid w:val="008D103E"/>
    <w:rsid w:val="008D1779"/>
    <w:rsid w:val="008D1B40"/>
    <w:rsid w:val="008D2482"/>
    <w:rsid w:val="008D2767"/>
    <w:rsid w:val="008D34BD"/>
    <w:rsid w:val="008D3723"/>
    <w:rsid w:val="008D3827"/>
    <w:rsid w:val="008D3B94"/>
    <w:rsid w:val="008D41A9"/>
    <w:rsid w:val="008D4204"/>
    <w:rsid w:val="008D4345"/>
    <w:rsid w:val="008D470F"/>
    <w:rsid w:val="008D4E67"/>
    <w:rsid w:val="008D67E6"/>
    <w:rsid w:val="008D6826"/>
    <w:rsid w:val="008D682E"/>
    <w:rsid w:val="008D6E7E"/>
    <w:rsid w:val="008D7948"/>
    <w:rsid w:val="008E014E"/>
    <w:rsid w:val="008E03A7"/>
    <w:rsid w:val="008E0D99"/>
    <w:rsid w:val="008E1265"/>
    <w:rsid w:val="008E1345"/>
    <w:rsid w:val="008E1389"/>
    <w:rsid w:val="008E150C"/>
    <w:rsid w:val="008E1D9C"/>
    <w:rsid w:val="008E2160"/>
    <w:rsid w:val="008E2603"/>
    <w:rsid w:val="008E2E3C"/>
    <w:rsid w:val="008E3450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68"/>
    <w:rsid w:val="008E7AF9"/>
    <w:rsid w:val="008E7EDB"/>
    <w:rsid w:val="008F0218"/>
    <w:rsid w:val="008F024F"/>
    <w:rsid w:val="008F0F63"/>
    <w:rsid w:val="008F1281"/>
    <w:rsid w:val="008F14B7"/>
    <w:rsid w:val="008F1846"/>
    <w:rsid w:val="008F191C"/>
    <w:rsid w:val="008F191E"/>
    <w:rsid w:val="008F1E76"/>
    <w:rsid w:val="008F2E33"/>
    <w:rsid w:val="008F357A"/>
    <w:rsid w:val="008F3DFB"/>
    <w:rsid w:val="008F4058"/>
    <w:rsid w:val="008F47A5"/>
    <w:rsid w:val="008F4F29"/>
    <w:rsid w:val="008F5F39"/>
    <w:rsid w:val="008F5FB1"/>
    <w:rsid w:val="008F63FF"/>
    <w:rsid w:val="008F6682"/>
    <w:rsid w:val="008F67EB"/>
    <w:rsid w:val="008F6BC3"/>
    <w:rsid w:val="008F74C2"/>
    <w:rsid w:val="008F7B87"/>
    <w:rsid w:val="009015E3"/>
    <w:rsid w:val="00901D0A"/>
    <w:rsid w:val="0090210A"/>
    <w:rsid w:val="0090397B"/>
    <w:rsid w:val="00903B89"/>
    <w:rsid w:val="00903C9A"/>
    <w:rsid w:val="00904BF0"/>
    <w:rsid w:val="00904D3A"/>
    <w:rsid w:val="00905916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E9"/>
    <w:rsid w:val="0091199E"/>
    <w:rsid w:val="00911F49"/>
    <w:rsid w:val="00912195"/>
    <w:rsid w:val="009127AD"/>
    <w:rsid w:val="00912AA7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2023D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5B5"/>
    <w:rsid w:val="0092568B"/>
    <w:rsid w:val="00925E4D"/>
    <w:rsid w:val="00926E52"/>
    <w:rsid w:val="00927719"/>
    <w:rsid w:val="00930020"/>
    <w:rsid w:val="009302FB"/>
    <w:rsid w:val="0093053E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181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255"/>
    <w:rsid w:val="0093547B"/>
    <w:rsid w:val="00935898"/>
    <w:rsid w:val="00935955"/>
    <w:rsid w:val="0093612A"/>
    <w:rsid w:val="009368FA"/>
    <w:rsid w:val="00937884"/>
    <w:rsid w:val="009401BB"/>
    <w:rsid w:val="00940A47"/>
    <w:rsid w:val="00940C5C"/>
    <w:rsid w:val="00941768"/>
    <w:rsid w:val="009418B3"/>
    <w:rsid w:val="00941B19"/>
    <w:rsid w:val="00941D83"/>
    <w:rsid w:val="0094237F"/>
    <w:rsid w:val="00942754"/>
    <w:rsid w:val="00943478"/>
    <w:rsid w:val="009439CD"/>
    <w:rsid w:val="00944A62"/>
    <w:rsid w:val="00944ED7"/>
    <w:rsid w:val="009452A4"/>
    <w:rsid w:val="0094568E"/>
    <w:rsid w:val="00945BB1"/>
    <w:rsid w:val="00945E4F"/>
    <w:rsid w:val="00946324"/>
    <w:rsid w:val="00946D3E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1DD8"/>
    <w:rsid w:val="00952040"/>
    <w:rsid w:val="009528E5"/>
    <w:rsid w:val="00952D76"/>
    <w:rsid w:val="00953654"/>
    <w:rsid w:val="009540CB"/>
    <w:rsid w:val="009543D3"/>
    <w:rsid w:val="00954E65"/>
    <w:rsid w:val="009555FA"/>
    <w:rsid w:val="009558D3"/>
    <w:rsid w:val="00955D04"/>
    <w:rsid w:val="009561EF"/>
    <w:rsid w:val="00956325"/>
    <w:rsid w:val="0095645A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42A"/>
    <w:rsid w:val="009647A8"/>
    <w:rsid w:val="0096488D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32E"/>
    <w:rsid w:val="00971B85"/>
    <w:rsid w:val="0097276F"/>
    <w:rsid w:val="00972A4A"/>
    <w:rsid w:val="00973179"/>
    <w:rsid w:val="009731AA"/>
    <w:rsid w:val="00973706"/>
    <w:rsid w:val="00973F65"/>
    <w:rsid w:val="009744BC"/>
    <w:rsid w:val="00974856"/>
    <w:rsid w:val="009748D1"/>
    <w:rsid w:val="00974CD3"/>
    <w:rsid w:val="00974F76"/>
    <w:rsid w:val="00975742"/>
    <w:rsid w:val="009758AE"/>
    <w:rsid w:val="00975FC3"/>
    <w:rsid w:val="0097616F"/>
    <w:rsid w:val="00976D73"/>
    <w:rsid w:val="00977749"/>
    <w:rsid w:val="00980CC4"/>
    <w:rsid w:val="00980D59"/>
    <w:rsid w:val="009813E0"/>
    <w:rsid w:val="0098166B"/>
    <w:rsid w:val="00982448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7A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BD3"/>
    <w:rsid w:val="00990FD0"/>
    <w:rsid w:val="009917A6"/>
    <w:rsid w:val="00991C4A"/>
    <w:rsid w:val="00991D1A"/>
    <w:rsid w:val="00991D43"/>
    <w:rsid w:val="00991E7F"/>
    <w:rsid w:val="00992137"/>
    <w:rsid w:val="009935FD"/>
    <w:rsid w:val="00993733"/>
    <w:rsid w:val="00994099"/>
    <w:rsid w:val="00994341"/>
    <w:rsid w:val="00994E73"/>
    <w:rsid w:val="009952CB"/>
    <w:rsid w:val="00995856"/>
    <w:rsid w:val="009961A6"/>
    <w:rsid w:val="009961CD"/>
    <w:rsid w:val="009962AC"/>
    <w:rsid w:val="009963F9"/>
    <w:rsid w:val="00996C84"/>
    <w:rsid w:val="009A0051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B61"/>
    <w:rsid w:val="009A3D72"/>
    <w:rsid w:val="009A49D5"/>
    <w:rsid w:val="009A4B48"/>
    <w:rsid w:val="009A506C"/>
    <w:rsid w:val="009A5624"/>
    <w:rsid w:val="009A5802"/>
    <w:rsid w:val="009A5AF4"/>
    <w:rsid w:val="009A5BE1"/>
    <w:rsid w:val="009A6286"/>
    <w:rsid w:val="009A63F2"/>
    <w:rsid w:val="009A6B57"/>
    <w:rsid w:val="009A7318"/>
    <w:rsid w:val="009A74E0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C01CC"/>
    <w:rsid w:val="009C038A"/>
    <w:rsid w:val="009C0B08"/>
    <w:rsid w:val="009C0BE6"/>
    <w:rsid w:val="009C0D06"/>
    <w:rsid w:val="009C0D8E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61FD"/>
    <w:rsid w:val="009C6DD8"/>
    <w:rsid w:val="009C7309"/>
    <w:rsid w:val="009C7A53"/>
    <w:rsid w:val="009D0A2A"/>
    <w:rsid w:val="009D141C"/>
    <w:rsid w:val="009D1478"/>
    <w:rsid w:val="009D21D5"/>
    <w:rsid w:val="009D3807"/>
    <w:rsid w:val="009D3839"/>
    <w:rsid w:val="009D47EF"/>
    <w:rsid w:val="009D48AC"/>
    <w:rsid w:val="009D4B38"/>
    <w:rsid w:val="009D4BD4"/>
    <w:rsid w:val="009D4BE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E00A0"/>
    <w:rsid w:val="009E0269"/>
    <w:rsid w:val="009E0387"/>
    <w:rsid w:val="009E07A7"/>
    <w:rsid w:val="009E0D51"/>
    <w:rsid w:val="009E0F6D"/>
    <w:rsid w:val="009E0F7E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3B0"/>
    <w:rsid w:val="009E5522"/>
    <w:rsid w:val="009E5ACF"/>
    <w:rsid w:val="009E62B3"/>
    <w:rsid w:val="009E65EF"/>
    <w:rsid w:val="009E6FD6"/>
    <w:rsid w:val="009E7478"/>
    <w:rsid w:val="009E7652"/>
    <w:rsid w:val="009E7AD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54CB"/>
    <w:rsid w:val="009F5790"/>
    <w:rsid w:val="009F5ED6"/>
    <w:rsid w:val="009F6019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4E78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DFF"/>
    <w:rsid w:val="00A11165"/>
    <w:rsid w:val="00A120B9"/>
    <w:rsid w:val="00A12953"/>
    <w:rsid w:val="00A12BEC"/>
    <w:rsid w:val="00A13382"/>
    <w:rsid w:val="00A13BF2"/>
    <w:rsid w:val="00A13DD9"/>
    <w:rsid w:val="00A14313"/>
    <w:rsid w:val="00A143E6"/>
    <w:rsid w:val="00A14A22"/>
    <w:rsid w:val="00A14AD3"/>
    <w:rsid w:val="00A153D1"/>
    <w:rsid w:val="00A15686"/>
    <w:rsid w:val="00A157CE"/>
    <w:rsid w:val="00A16158"/>
    <w:rsid w:val="00A1623B"/>
    <w:rsid w:val="00A169F3"/>
    <w:rsid w:val="00A16F5E"/>
    <w:rsid w:val="00A1736E"/>
    <w:rsid w:val="00A17A6C"/>
    <w:rsid w:val="00A17B19"/>
    <w:rsid w:val="00A17D45"/>
    <w:rsid w:val="00A21182"/>
    <w:rsid w:val="00A2169A"/>
    <w:rsid w:val="00A22375"/>
    <w:rsid w:val="00A22988"/>
    <w:rsid w:val="00A22AA8"/>
    <w:rsid w:val="00A22B48"/>
    <w:rsid w:val="00A231A1"/>
    <w:rsid w:val="00A23BF3"/>
    <w:rsid w:val="00A23FA8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81C"/>
    <w:rsid w:val="00A31B3B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4084A"/>
    <w:rsid w:val="00A40858"/>
    <w:rsid w:val="00A4160F"/>
    <w:rsid w:val="00A41A74"/>
    <w:rsid w:val="00A4242A"/>
    <w:rsid w:val="00A4283B"/>
    <w:rsid w:val="00A429DA"/>
    <w:rsid w:val="00A42DD9"/>
    <w:rsid w:val="00A4323C"/>
    <w:rsid w:val="00A43420"/>
    <w:rsid w:val="00A43693"/>
    <w:rsid w:val="00A4598B"/>
    <w:rsid w:val="00A45B04"/>
    <w:rsid w:val="00A45E88"/>
    <w:rsid w:val="00A462D5"/>
    <w:rsid w:val="00A4637D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16D"/>
    <w:rsid w:val="00A532F2"/>
    <w:rsid w:val="00A53B6F"/>
    <w:rsid w:val="00A54179"/>
    <w:rsid w:val="00A549C7"/>
    <w:rsid w:val="00A54A96"/>
    <w:rsid w:val="00A552D8"/>
    <w:rsid w:val="00A5596E"/>
    <w:rsid w:val="00A55B9E"/>
    <w:rsid w:val="00A55BEE"/>
    <w:rsid w:val="00A561DB"/>
    <w:rsid w:val="00A5795C"/>
    <w:rsid w:val="00A57C50"/>
    <w:rsid w:val="00A57F7A"/>
    <w:rsid w:val="00A6030C"/>
    <w:rsid w:val="00A611AE"/>
    <w:rsid w:val="00A61458"/>
    <w:rsid w:val="00A61799"/>
    <w:rsid w:val="00A61905"/>
    <w:rsid w:val="00A626A3"/>
    <w:rsid w:val="00A62F9E"/>
    <w:rsid w:val="00A6312B"/>
    <w:rsid w:val="00A633DC"/>
    <w:rsid w:val="00A63D01"/>
    <w:rsid w:val="00A63DB7"/>
    <w:rsid w:val="00A64174"/>
    <w:rsid w:val="00A64226"/>
    <w:rsid w:val="00A64DA5"/>
    <w:rsid w:val="00A65073"/>
    <w:rsid w:val="00A65E3C"/>
    <w:rsid w:val="00A65F46"/>
    <w:rsid w:val="00A66E2B"/>
    <w:rsid w:val="00A67465"/>
    <w:rsid w:val="00A67A10"/>
    <w:rsid w:val="00A67DA4"/>
    <w:rsid w:val="00A701E8"/>
    <w:rsid w:val="00A70714"/>
    <w:rsid w:val="00A70CB3"/>
    <w:rsid w:val="00A71887"/>
    <w:rsid w:val="00A71A8F"/>
    <w:rsid w:val="00A71E6B"/>
    <w:rsid w:val="00A7242E"/>
    <w:rsid w:val="00A727E2"/>
    <w:rsid w:val="00A72D61"/>
    <w:rsid w:val="00A73618"/>
    <w:rsid w:val="00A74549"/>
    <w:rsid w:val="00A74B5E"/>
    <w:rsid w:val="00A74BE3"/>
    <w:rsid w:val="00A75202"/>
    <w:rsid w:val="00A76AAC"/>
    <w:rsid w:val="00A76C53"/>
    <w:rsid w:val="00A76E59"/>
    <w:rsid w:val="00A77F16"/>
    <w:rsid w:val="00A80F43"/>
    <w:rsid w:val="00A8143D"/>
    <w:rsid w:val="00A817CD"/>
    <w:rsid w:val="00A81DC3"/>
    <w:rsid w:val="00A822B5"/>
    <w:rsid w:val="00A828F2"/>
    <w:rsid w:val="00A82925"/>
    <w:rsid w:val="00A82DDA"/>
    <w:rsid w:val="00A831A3"/>
    <w:rsid w:val="00A83CE6"/>
    <w:rsid w:val="00A83D86"/>
    <w:rsid w:val="00A8430E"/>
    <w:rsid w:val="00A85079"/>
    <w:rsid w:val="00A851AB"/>
    <w:rsid w:val="00A85ACC"/>
    <w:rsid w:val="00A85C99"/>
    <w:rsid w:val="00A85E6C"/>
    <w:rsid w:val="00A862CA"/>
    <w:rsid w:val="00A863DB"/>
    <w:rsid w:val="00A86905"/>
    <w:rsid w:val="00A8770F"/>
    <w:rsid w:val="00A87ED8"/>
    <w:rsid w:val="00A87EDF"/>
    <w:rsid w:val="00A87FE3"/>
    <w:rsid w:val="00A90215"/>
    <w:rsid w:val="00A90FE0"/>
    <w:rsid w:val="00A9128F"/>
    <w:rsid w:val="00A91392"/>
    <w:rsid w:val="00A919D3"/>
    <w:rsid w:val="00A91BCF"/>
    <w:rsid w:val="00A91CD2"/>
    <w:rsid w:val="00A91E80"/>
    <w:rsid w:val="00A922AD"/>
    <w:rsid w:val="00A923FA"/>
    <w:rsid w:val="00A92632"/>
    <w:rsid w:val="00A92FB6"/>
    <w:rsid w:val="00A92FD3"/>
    <w:rsid w:val="00A934F9"/>
    <w:rsid w:val="00A93786"/>
    <w:rsid w:val="00A93A5E"/>
    <w:rsid w:val="00A948F9"/>
    <w:rsid w:val="00A94B37"/>
    <w:rsid w:val="00A952E8"/>
    <w:rsid w:val="00A95465"/>
    <w:rsid w:val="00A95C85"/>
    <w:rsid w:val="00A95E79"/>
    <w:rsid w:val="00A95ECD"/>
    <w:rsid w:val="00A96052"/>
    <w:rsid w:val="00A96251"/>
    <w:rsid w:val="00A9641B"/>
    <w:rsid w:val="00A966D7"/>
    <w:rsid w:val="00A96705"/>
    <w:rsid w:val="00A9699E"/>
    <w:rsid w:val="00A970D6"/>
    <w:rsid w:val="00A9768B"/>
    <w:rsid w:val="00AA028C"/>
    <w:rsid w:val="00AA03AB"/>
    <w:rsid w:val="00AA08DA"/>
    <w:rsid w:val="00AA0ECC"/>
    <w:rsid w:val="00AA1307"/>
    <w:rsid w:val="00AA1A6C"/>
    <w:rsid w:val="00AA29C2"/>
    <w:rsid w:val="00AA3211"/>
    <w:rsid w:val="00AA3A6C"/>
    <w:rsid w:val="00AA3B03"/>
    <w:rsid w:val="00AA3D08"/>
    <w:rsid w:val="00AA4142"/>
    <w:rsid w:val="00AA446B"/>
    <w:rsid w:val="00AA4716"/>
    <w:rsid w:val="00AA4C55"/>
    <w:rsid w:val="00AA4C92"/>
    <w:rsid w:val="00AA4DE5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F33"/>
    <w:rsid w:val="00AB1F06"/>
    <w:rsid w:val="00AB2262"/>
    <w:rsid w:val="00AB3273"/>
    <w:rsid w:val="00AB37A5"/>
    <w:rsid w:val="00AB49A6"/>
    <w:rsid w:val="00AB4A5E"/>
    <w:rsid w:val="00AB4B1E"/>
    <w:rsid w:val="00AB4F87"/>
    <w:rsid w:val="00AB64ED"/>
    <w:rsid w:val="00AB75DE"/>
    <w:rsid w:val="00AB7F20"/>
    <w:rsid w:val="00AC0E2E"/>
    <w:rsid w:val="00AC1658"/>
    <w:rsid w:val="00AC1E2A"/>
    <w:rsid w:val="00AC22FE"/>
    <w:rsid w:val="00AC3029"/>
    <w:rsid w:val="00AC36B8"/>
    <w:rsid w:val="00AC39F0"/>
    <w:rsid w:val="00AC3D6B"/>
    <w:rsid w:val="00AC3DB5"/>
    <w:rsid w:val="00AC42B4"/>
    <w:rsid w:val="00AC4A4D"/>
    <w:rsid w:val="00AC4F60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E7E"/>
    <w:rsid w:val="00AD22DA"/>
    <w:rsid w:val="00AD23DB"/>
    <w:rsid w:val="00AD35EC"/>
    <w:rsid w:val="00AD3B39"/>
    <w:rsid w:val="00AD42D2"/>
    <w:rsid w:val="00AD4340"/>
    <w:rsid w:val="00AD4525"/>
    <w:rsid w:val="00AD4575"/>
    <w:rsid w:val="00AD4D04"/>
    <w:rsid w:val="00AD5460"/>
    <w:rsid w:val="00AD56EC"/>
    <w:rsid w:val="00AD616E"/>
    <w:rsid w:val="00AD6F22"/>
    <w:rsid w:val="00AD7521"/>
    <w:rsid w:val="00AE0135"/>
    <w:rsid w:val="00AE09B1"/>
    <w:rsid w:val="00AE0F40"/>
    <w:rsid w:val="00AE17CF"/>
    <w:rsid w:val="00AE183C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3B5"/>
    <w:rsid w:val="00AE5C3E"/>
    <w:rsid w:val="00AE5EED"/>
    <w:rsid w:val="00AE66A5"/>
    <w:rsid w:val="00AE694B"/>
    <w:rsid w:val="00AE6CC5"/>
    <w:rsid w:val="00AE7F35"/>
    <w:rsid w:val="00AF01F4"/>
    <w:rsid w:val="00AF06CC"/>
    <w:rsid w:val="00AF0B50"/>
    <w:rsid w:val="00AF0B8C"/>
    <w:rsid w:val="00AF0C5C"/>
    <w:rsid w:val="00AF14BF"/>
    <w:rsid w:val="00AF1EF0"/>
    <w:rsid w:val="00AF20C4"/>
    <w:rsid w:val="00AF3206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1DF"/>
    <w:rsid w:val="00AF7D5D"/>
    <w:rsid w:val="00AF7D80"/>
    <w:rsid w:val="00B00137"/>
    <w:rsid w:val="00B002BB"/>
    <w:rsid w:val="00B0090B"/>
    <w:rsid w:val="00B00B8B"/>
    <w:rsid w:val="00B00C43"/>
    <w:rsid w:val="00B00E7E"/>
    <w:rsid w:val="00B01101"/>
    <w:rsid w:val="00B029FE"/>
    <w:rsid w:val="00B0381F"/>
    <w:rsid w:val="00B03A5A"/>
    <w:rsid w:val="00B03F73"/>
    <w:rsid w:val="00B049D0"/>
    <w:rsid w:val="00B052A5"/>
    <w:rsid w:val="00B05696"/>
    <w:rsid w:val="00B0673F"/>
    <w:rsid w:val="00B07942"/>
    <w:rsid w:val="00B07C0C"/>
    <w:rsid w:val="00B07D13"/>
    <w:rsid w:val="00B106CA"/>
    <w:rsid w:val="00B109B2"/>
    <w:rsid w:val="00B11806"/>
    <w:rsid w:val="00B119BC"/>
    <w:rsid w:val="00B11A3E"/>
    <w:rsid w:val="00B11C4E"/>
    <w:rsid w:val="00B12159"/>
    <w:rsid w:val="00B1241B"/>
    <w:rsid w:val="00B12B2A"/>
    <w:rsid w:val="00B12E77"/>
    <w:rsid w:val="00B131E3"/>
    <w:rsid w:val="00B13562"/>
    <w:rsid w:val="00B13684"/>
    <w:rsid w:val="00B13B73"/>
    <w:rsid w:val="00B1408A"/>
    <w:rsid w:val="00B14191"/>
    <w:rsid w:val="00B14F99"/>
    <w:rsid w:val="00B14FE2"/>
    <w:rsid w:val="00B1509C"/>
    <w:rsid w:val="00B15E5A"/>
    <w:rsid w:val="00B16EB3"/>
    <w:rsid w:val="00B1713B"/>
    <w:rsid w:val="00B17644"/>
    <w:rsid w:val="00B179BD"/>
    <w:rsid w:val="00B20914"/>
    <w:rsid w:val="00B20B3A"/>
    <w:rsid w:val="00B20BD0"/>
    <w:rsid w:val="00B20DE8"/>
    <w:rsid w:val="00B2140C"/>
    <w:rsid w:val="00B21423"/>
    <w:rsid w:val="00B21488"/>
    <w:rsid w:val="00B219B6"/>
    <w:rsid w:val="00B21B45"/>
    <w:rsid w:val="00B22843"/>
    <w:rsid w:val="00B22B1F"/>
    <w:rsid w:val="00B22BE8"/>
    <w:rsid w:val="00B22DB0"/>
    <w:rsid w:val="00B22DC7"/>
    <w:rsid w:val="00B23046"/>
    <w:rsid w:val="00B2349D"/>
    <w:rsid w:val="00B23E32"/>
    <w:rsid w:val="00B23FAF"/>
    <w:rsid w:val="00B24437"/>
    <w:rsid w:val="00B249CF"/>
    <w:rsid w:val="00B24FBA"/>
    <w:rsid w:val="00B25E67"/>
    <w:rsid w:val="00B2654A"/>
    <w:rsid w:val="00B272A3"/>
    <w:rsid w:val="00B272E2"/>
    <w:rsid w:val="00B27325"/>
    <w:rsid w:val="00B277B3"/>
    <w:rsid w:val="00B27C00"/>
    <w:rsid w:val="00B27C2D"/>
    <w:rsid w:val="00B306AA"/>
    <w:rsid w:val="00B30DE7"/>
    <w:rsid w:val="00B319EC"/>
    <w:rsid w:val="00B328F9"/>
    <w:rsid w:val="00B32EBE"/>
    <w:rsid w:val="00B33237"/>
    <w:rsid w:val="00B3365C"/>
    <w:rsid w:val="00B3375D"/>
    <w:rsid w:val="00B345AD"/>
    <w:rsid w:val="00B3491E"/>
    <w:rsid w:val="00B35454"/>
    <w:rsid w:val="00B37186"/>
    <w:rsid w:val="00B37423"/>
    <w:rsid w:val="00B37439"/>
    <w:rsid w:val="00B374B7"/>
    <w:rsid w:val="00B37C74"/>
    <w:rsid w:val="00B4016A"/>
    <w:rsid w:val="00B40CFB"/>
    <w:rsid w:val="00B4159B"/>
    <w:rsid w:val="00B419EA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A5D"/>
    <w:rsid w:val="00B47649"/>
    <w:rsid w:val="00B503B2"/>
    <w:rsid w:val="00B506A7"/>
    <w:rsid w:val="00B50CE9"/>
    <w:rsid w:val="00B517FB"/>
    <w:rsid w:val="00B51CB8"/>
    <w:rsid w:val="00B52211"/>
    <w:rsid w:val="00B5308F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A01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3FA"/>
    <w:rsid w:val="00B6196E"/>
    <w:rsid w:val="00B61C86"/>
    <w:rsid w:val="00B62D64"/>
    <w:rsid w:val="00B62DA7"/>
    <w:rsid w:val="00B62F18"/>
    <w:rsid w:val="00B63263"/>
    <w:rsid w:val="00B63308"/>
    <w:rsid w:val="00B63512"/>
    <w:rsid w:val="00B638D1"/>
    <w:rsid w:val="00B64629"/>
    <w:rsid w:val="00B64F45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6E1C"/>
    <w:rsid w:val="00B77115"/>
    <w:rsid w:val="00B779D1"/>
    <w:rsid w:val="00B77B58"/>
    <w:rsid w:val="00B77CEB"/>
    <w:rsid w:val="00B80150"/>
    <w:rsid w:val="00B8023A"/>
    <w:rsid w:val="00B8096F"/>
    <w:rsid w:val="00B80E7D"/>
    <w:rsid w:val="00B811CE"/>
    <w:rsid w:val="00B817B8"/>
    <w:rsid w:val="00B82663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627"/>
    <w:rsid w:val="00B926DE"/>
    <w:rsid w:val="00B92754"/>
    <w:rsid w:val="00B92943"/>
    <w:rsid w:val="00B92BCD"/>
    <w:rsid w:val="00B92D0F"/>
    <w:rsid w:val="00B93A3B"/>
    <w:rsid w:val="00B95292"/>
    <w:rsid w:val="00B955CE"/>
    <w:rsid w:val="00B958ED"/>
    <w:rsid w:val="00B95D5E"/>
    <w:rsid w:val="00B96435"/>
    <w:rsid w:val="00B96C0C"/>
    <w:rsid w:val="00B96C4D"/>
    <w:rsid w:val="00B96E9F"/>
    <w:rsid w:val="00B9708C"/>
    <w:rsid w:val="00B97456"/>
    <w:rsid w:val="00B97724"/>
    <w:rsid w:val="00B97AF1"/>
    <w:rsid w:val="00BA0535"/>
    <w:rsid w:val="00BA06C0"/>
    <w:rsid w:val="00BA083C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BCE"/>
    <w:rsid w:val="00BA5F97"/>
    <w:rsid w:val="00BA6606"/>
    <w:rsid w:val="00BA6637"/>
    <w:rsid w:val="00BA7722"/>
    <w:rsid w:val="00BA7D93"/>
    <w:rsid w:val="00BA7D9F"/>
    <w:rsid w:val="00BB0F89"/>
    <w:rsid w:val="00BB169E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4497"/>
    <w:rsid w:val="00BC5579"/>
    <w:rsid w:val="00BC55FF"/>
    <w:rsid w:val="00BC5732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2096"/>
    <w:rsid w:val="00BD21A0"/>
    <w:rsid w:val="00BD275A"/>
    <w:rsid w:val="00BD2C1F"/>
    <w:rsid w:val="00BD377B"/>
    <w:rsid w:val="00BD58A2"/>
    <w:rsid w:val="00BD5A8B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3503"/>
    <w:rsid w:val="00BE394E"/>
    <w:rsid w:val="00BE4114"/>
    <w:rsid w:val="00BE4648"/>
    <w:rsid w:val="00BE4D25"/>
    <w:rsid w:val="00BE50B2"/>
    <w:rsid w:val="00BE60B8"/>
    <w:rsid w:val="00BE636A"/>
    <w:rsid w:val="00BE6A9F"/>
    <w:rsid w:val="00BE6DF5"/>
    <w:rsid w:val="00BE6DFF"/>
    <w:rsid w:val="00BE737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31C9"/>
    <w:rsid w:val="00BF34FF"/>
    <w:rsid w:val="00BF4072"/>
    <w:rsid w:val="00BF4E02"/>
    <w:rsid w:val="00BF54C6"/>
    <w:rsid w:val="00BF6366"/>
    <w:rsid w:val="00BF64CD"/>
    <w:rsid w:val="00BF6847"/>
    <w:rsid w:val="00BF6A6F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3F61"/>
    <w:rsid w:val="00C049CA"/>
    <w:rsid w:val="00C0516B"/>
    <w:rsid w:val="00C055D3"/>
    <w:rsid w:val="00C059C5"/>
    <w:rsid w:val="00C05C2D"/>
    <w:rsid w:val="00C064B9"/>
    <w:rsid w:val="00C0670E"/>
    <w:rsid w:val="00C06AFC"/>
    <w:rsid w:val="00C07830"/>
    <w:rsid w:val="00C079B8"/>
    <w:rsid w:val="00C07CEA"/>
    <w:rsid w:val="00C07CF3"/>
    <w:rsid w:val="00C106B4"/>
    <w:rsid w:val="00C10B24"/>
    <w:rsid w:val="00C110F6"/>
    <w:rsid w:val="00C116CA"/>
    <w:rsid w:val="00C11CB8"/>
    <w:rsid w:val="00C11EF9"/>
    <w:rsid w:val="00C12A85"/>
    <w:rsid w:val="00C12B56"/>
    <w:rsid w:val="00C12CE0"/>
    <w:rsid w:val="00C12FC1"/>
    <w:rsid w:val="00C1336B"/>
    <w:rsid w:val="00C14C50"/>
    <w:rsid w:val="00C14DAC"/>
    <w:rsid w:val="00C14FFF"/>
    <w:rsid w:val="00C158E7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FD2"/>
    <w:rsid w:val="00C22EC5"/>
    <w:rsid w:val="00C22F38"/>
    <w:rsid w:val="00C22F4C"/>
    <w:rsid w:val="00C22F68"/>
    <w:rsid w:val="00C22FD1"/>
    <w:rsid w:val="00C23001"/>
    <w:rsid w:val="00C240B4"/>
    <w:rsid w:val="00C24260"/>
    <w:rsid w:val="00C24923"/>
    <w:rsid w:val="00C24EE3"/>
    <w:rsid w:val="00C24F14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5B"/>
    <w:rsid w:val="00C33681"/>
    <w:rsid w:val="00C33B70"/>
    <w:rsid w:val="00C33B86"/>
    <w:rsid w:val="00C346C2"/>
    <w:rsid w:val="00C348B6"/>
    <w:rsid w:val="00C34921"/>
    <w:rsid w:val="00C366D9"/>
    <w:rsid w:val="00C37C32"/>
    <w:rsid w:val="00C4000E"/>
    <w:rsid w:val="00C40857"/>
    <w:rsid w:val="00C4120E"/>
    <w:rsid w:val="00C41F13"/>
    <w:rsid w:val="00C42E33"/>
    <w:rsid w:val="00C42EA6"/>
    <w:rsid w:val="00C433A9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23D"/>
    <w:rsid w:val="00C50692"/>
    <w:rsid w:val="00C5085C"/>
    <w:rsid w:val="00C510B6"/>
    <w:rsid w:val="00C5110B"/>
    <w:rsid w:val="00C51254"/>
    <w:rsid w:val="00C51C8E"/>
    <w:rsid w:val="00C52A5E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756"/>
    <w:rsid w:val="00C61E2B"/>
    <w:rsid w:val="00C62198"/>
    <w:rsid w:val="00C62AB8"/>
    <w:rsid w:val="00C630C5"/>
    <w:rsid w:val="00C64F9F"/>
    <w:rsid w:val="00C65242"/>
    <w:rsid w:val="00C65522"/>
    <w:rsid w:val="00C658B0"/>
    <w:rsid w:val="00C65ADC"/>
    <w:rsid w:val="00C66100"/>
    <w:rsid w:val="00C66475"/>
    <w:rsid w:val="00C66D30"/>
    <w:rsid w:val="00C66FD5"/>
    <w:rsid w:val="00C67637"/>
    <w:rsid w:val="00C67819"/>
    <w:rsid w:val="00C67BB4"/>
    <w:rsid w:val="00C67BC0"/>
    <w:rsid w:val="00C67FBD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50D"/>
    <w:rsid w:val="00C75795"/>
    <w:rsid w:val="00C75C94"/>
    <w:rsid w:val="00C75E77"/>
    <w:rsid w:val="00C762FC"/>
    <w:rsid w:val="00C77473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2F"/>
    <w:rsid w:val="00C82A73"/>
    <w:rsid w:val="00C84B5C"/>
    <w:rsid w:val="00C854A8"/>
    <w:rsid w:val="00C8589A"/>
    <w:rsid w:val="00C85BAE"/>
    <w:rsid w:val="00C85E53"/>
    <w:rsid w:val="00C86650"/>
    <w:rsid w:val="00C8668A"/>
    <w:rsid w:val="00C875BF"/>
    <w:rsid w:val="00C90101"/>
    <w:rsid w:val="00C90324"/>
    <w:rsid w:val="00C9065D"/>
    <w:rsid w:val="00C906D2"/>
    <w:rsid w:val="00C909A5"/>
    <w:rsid w:val="00C90A9D"/>
    <w:rsid w:val="00C91C19"/>
    <w:rsid w:val="00C91CAF"/>
    <w:rsid w:val="00C91EAB"/>
    <w:rsid w:val="00C91FD2"/>
    <w:rsid w:val="00C9332D"/>
    <w:rsid w:val="00C935B2"/>
    <w:rsid w:val="00C937FC"/>
    <w:rsid w:val="00C94439"/>
    <w:rsid w:val="00C94F59"/>
    <w:rsid w:val="00C95FB2"/>
    <w:rsid w:val="00C968BB"/>
    <w:rsid w:val="00C969E9"/>
    <w:rsid w:val="00C96B38"/>
    <w:rsid w:val="00C96CC2"/>
    <w:rsid w:val="00C97371"/>
    <w:rsid w:val="00C9746D"/>
    <w:rsid w:val="00C978FF"/>
    <w:rsid w:val="00CA0093"/>
    <w:rsid w:val="00CA0550"/>
    <w:rsid w:val="00CA11A0"/>
    <w:rsid w:val="00CA1321"/>
    <w:rsid w:val="00CA1402"/>
    <w:rsid w:val="00CA24A0"/>
    <w:rsid w:val="00CA3129"/>
    <w:rsid w:val="00CA3946"/>
    <w:rsid w:val="00CA3C1D"/>
    <w:rsid w:val="00CA3E0F"/>
    <w:rsid w:val="00CA3E78"/>
    <w:rsid w:val="00CA3F7A"/>
    <w:rsid w:val="00CA3FC5"/>
    <w:rsid w:val="00CA4344"/>
    <w:rsid w:val="00CA449E"/>
    <w:rsid w:val="00CA48CF"/>
    <w:rsid w:val="00CA4D83"/>
    <w:rsid w:val="00CA546E"/>
    <w:rsid w:val="00CA566A"/>
    <w:rsid w:val="00CA58A9"/>
    <w:rsid w:val="00CA6145"/>
    <w:rsid w:val="00CA69D5"/>
    <w:rsid w:val="00CA6CE0"/>
    <w:rsid w:val="00CA797C"/>
    <w:rsid w:val="00CB1232"/>
    <w:rsid w:val="00CB1970"/>
    <w:rsid w:val="00CB1DA9"/>
    <w:rsid w:val="00CB27A6"/>
    <w:rsid w:val="00CB3D37"/>
    <w:rsid w:val="00CB406A"/>
    <w:rsid w:val="00CB56BE"/>
    <w:rsid w:val="00CB5A92"/>
    <w:rsid w:val="00CB66D3"/>
    <w:rsid w:val="00CB66EE"/>
    <w:rsid w:val="00CB682C"/>
    <w:rsid w:val="00CB6FC7"/>
    <w:rsid w:val="00CB7139"/>
    <w:rsid w:val="00CB7288"/>
    <w:rsid w:val="00CB7637"/>
    <w:rsid w:val="00CB7E6D"/>
    <w:rsid w:val="00CC00E5"/>
    <w:rsid w:val="00CC1364"/>
    <w:rsid w:val="00CC18F7"/>
    <w:rsid w:val="00CC19EC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5193"/>
    <w:rsid w:val="00CD59B0"/>
    <w:rsid w:val="00CD5CBF"/>
    <w:rsid w:val="00CD604D"/>
    <w:rsid w:val="00CD60B4"/>
    <w:rsid w:val="00CD6656"/>
    <w:rsid w:val="00CD6A68"/>
    <w:rsid w:val="00CD6CE2"/>
    <w:rsid w:val="00CD72B4"/>
    <w:rsid w:val="00CD7A3D"/>
    <w:rsid w:val="00CD7D72"/>
    <w:rsid w:val="00CE05DD"/>
    <w:rsid w:val="00CE0A71"/>
    <w:rsid w:val="00CE0FE8"/>
    <w:rsid w:val="00CE262C"/>
    <w:rsid w:val="00CE28C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7650"/>
    <w:rsid w:val="00CF7840"/>
    <w:rsid w:val="00CF7A31"/>
    <w:rsid w:val="00D008E2"/>
    <w:rsid w:val="00D0092A"/>
    <w:rsid w:val="00D009D1"/>
    <w:rsid w:val="00D00A54"/>
    <w:rsid w:val="00D0164E"/>
    <w:rsid w:val="00D01673"/>
    <w:rsid w:val="00D01BA9"/>
    <w:rsid w:val="00D01C53"/>
    <w:rsid w:val="00D01E38"/>
    <w:rsid w:val="00D02455"/>
    <w:rsid w:val="00D03038"/>
    <w:rsid w:val="00D03A65"/>
    <w:rsid w:val="00D03CB9"/>
    <w:rsid w:val="00D03F3F"/>
    <w:rsid w:val="00D0483B"/>
    <w:rsid w:val="00D05679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2B"/>
    <w:rsid w:val="00D11434"/>
    <w:rsid w:val="00D121D6"/>
    <w:rsid w:val="00D12B8E"/>
    <w:rsid w:val="00D12CC3"/>
    <w:rsid w:val="00D12EA9"/>
    <w:rsid w:val="00D131B6"/>
    <w:rsid w:val="00D13270"/>
    <w:rsid w:val="00D1330A"/>
    <w:rsid w:val="00D13799"/>
    <w:rsid w:val="00D13F4E"/>
    <w:rsid w:val="00D13FA7"/>
    <w:rsid w:val="00D15203"/>
    <w:rsid w:val="00D156A8"/>
    <w:rsid w:val="00D16313"/>
    <w:rsid w:val="00D165A5"/>
    <w:rsid w:val="00D16912"/>
    <w:rsid w:val="00D16F1E"/>
    <w:rsid w:val="00D16FD0"/>
    <w:rsid w:val="00D1706A"/>
    <w:rsid w:val="00D171BB"/>
    <w:rsid w:val="00D17349"/>
    <w:rsid w:val="00D1761B"/>
    <w:rsid w:val="00D1767A"/>
    <w:rsid w:val="00D17C8F"/>
    <w:rsid w:val="00D17E71"/>
    <w:rsid w:val="00D201A6"/>
    <w:rsid w:val="00D20A85"/>
    <w:rsid w:val="00D219CD"/>
    <w:rsid w:val="00D22958"/>
    <w:rsid w:val="00D22BE6"/>
    <w:rsid w:val="00D22E23"/>
    <w:rsid w:val="00D23E83"/>
    <w:rsid w:val="00D242E1"/>
    <w:rsid w:val="00D247DA"/>
    <w:rsid w:val="00D257FD"/>
    <w:rsid w:val="00D26081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1716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064"/>
    <w:rsid w:val="00D3611D"/>
    <w:rsid w:val="00D367BC"/>
    <w:rsid w:val="00D36A41"/>
    <w:rsid w:val="00D37375"/>
    <w:rsid w:val="00D377B9"/>
    <w:rsid w:val="00D37851"/>
    <w:rsid w:val="00D378F1"/>
    <w:rsid w:val="00D37F4D"/>
    <w:rsid w:val="00D40BD7"/>
    <w:rsid w:val="00D40C8D"/>
    <w:rsid w:val="00D4157B"/>
    <w:rsid w:val="00D41ACF"/>
    <w:rsid w:val="00D41FB0"/>
    <w:rsid w:val="00D421F1"/>
    <w:rsid w:val="00D4248A"/>
    <w:rsid w:val="00D42529"/>
    <w:rsid w:val="00D42846"/>
    <w:rsid w:val="00D43227"/>
    <w:rsid w:val="00D4376D"/>
    <w:rsid w:val="00D43D70"/>
    <w:rsid w:val="00D43F3D"/>
    <w:rsid w:val="00D43F55"/>
    <w:rsid w:val="00D44B25"/>
    <w:rsid w:val="00D45352"/>
    <w:rsid w:val="00D45D45"/>
    <w:rsid w:val="00D46113"/>
    <w:rsid w:val="00D4627D"/>
    <w:rsid w:val="00D46335"/>
    <w:rsid w:val="00D46569"/>
    <w:rsid w:val="00D46AF9"/>
    <w:rsid w:val="00D4742A"/>
    <w:rsid w:val="00D47A5C"/>
    <w:rsid w:val="00D5034E"/>
    <w:rsid w:val="00D50417"/>
    <w:rsid w:val="00D50870"/>
    <w:rsid w:val="00D508D7"/>
    <w:rsid w:val="00D50AE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259"/>
    <w:rsid w:val="00D5535B"/>
    <w:rsid w:val="00D558AF"/>
    <w:rsid w:val="00D57862"/>
    <w:rsid w:val="00D579A2"/>
    <w:rsid w:val="00D57A4C"/>
    <w:rsid w:val="00D57D5B"/>
    <w:rsid w:val="00D600AE"/>
    <w:rsid w:val="00D601EA"/>
    <w:rsid w:val="00D60CDB"/>
    <w:rsid w:val="00D60EAB"/>
    <w:rsid w:val="00D60EEB"/>
    <w:rsid w:val="00D6113A"/>
    <w:rsid w:val="00D620A1"/>
    <w:rsid w:val="00D626BE"/>
    <w:rsid w:val="00D62DE3"/>
    <w:rsid w:val="00D630A0"/>
    <w:rsid w:val="00D6322C"/>
    <w:rsid w:val="00D63FA7"/>
    <w:rsid w:val="00D63FDE"/>
    <w:rsid w:val="00D640AA"/>
    <w:rsid w:val="00D6410A"/>
    <w:rsid w:val="00D64271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6BB4"/>
    <w:rsid w:val="00D672F9"/>
    <w:rsid w:val="00D71E73"/>
    <w:rsid w:val="00D72000"/>
    <w:rsid w:val="00D7269B"/>
    <w:rsid w:val="00D72A77"/>
    <w:rsid w:val="00D731FA"/>
    <w:rsid w:val="00D7430B"/>
    <w:rsid w:val="00D74BC9"/>
    <w:rsid w:val="00D75496"/>
    <w:rsid w:val="00D7646E"/>
    <w:rsid w:val="00D764F2"/>
    <w:rsid w:val="00D77AC2"/>
    <w:rsid w:val="00D803EC"/>
    <w:rsid w:val="00D80A20"/>
    <w:rsid w:val="00D812BF"/>
    <w:rsid w:val="00D81778"/>
    <w:rsid w:val="00D81D78"/>
    <w:rsid w:val="00D823DB"/>
    <w:rsid w:val="00D82C08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9FC"/>
    <w:rsid w:val="00D91B23"/>
    <w:rsid w:val="00D9213B"/>
    <w:rsid w:val="00D9225C"/>
    <w:rsid w:val="00D923DC"/>
    <w:rsid w:val="00D92D00"/>
    <w:rsid w:val="00D9304F"/>
    <w:rsid w:val="00D94529"/>
    <w:rsid w:val="00D94ACE"/>
    <w:rsid w:val="00D95375"/>
    <w:rsid w:val="00D9573C"/>
    <w:rsid w:val="00D962B9"/>
    <w:rsid w:val="00D962D4"/>
    <w:rsid w:val="00D96887"/>
    <w:rsid w:val="00D97388"/>
    <w:rsid w:val="00D973CC"/>
    <w:rsid w:val="00D97CB5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C7"/>
    <w:rsid w:val="00DA3A8D"/>
    <w:rsid w:val="00DA4753"/>
    <w:rsid w:val="00DA4876"/>
    <w:rsid w:val="00DA4ADA"/>
    <w:rsid w:val="00DA4B8C"/>
    <w:rsid w:val="00DA56E1"/>
    <w:rsid w:val="00DA5F69"/>
    <w:rsid w:val="00DA62CB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D6D"/>
    <w:rsid w:val="00DB316E"/>
    <w:rsid w:val="00DB358D"/>
    <w:rsid w:val="00DB3E25"/>
    <w:rsid w:val="00DB4145"/>
    <w:rsid w:val="00DB48BD"/>
    <w:rsid w:val="00DB4CFF"/>
    <w:rsid w:val="00DB4EA5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7BA"/>
    <w:rsid w:val="00DC18DD"/>
    <w:rsid w:val="00DC1EF1"/>
    <w:rsid w:val="00DC20AB"/>
    <w:rsid w:val="00DC249C"/>
    <w:rsid w:val="00DC2D9B"/>
    <w:rsid w:val="00DC38A4"/>
    <w:rsid w:val="00DC3A87"/>
    <w:rsid w:val="00DC403F"/>
    <w:rsid w:val="00DC4262"/>
    <w:rsid w:val="00DC426B"/>
    <w:rsid w:val="00DC4945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16ED"/>
    <w:rsid w:val="00DD235F"/>
    <w:rsid w:val="00DD2406"/>
    <w:rsid w:val="00DD2A00"/>
    <w:rsid w:val="00DD2C0C"/>
    <w:rsid w:val="00DD2C2F"/>
    <w:rsid w:val="00DD34C1"/>
    <w:rsid w:val="00DD396C"/>
    <w:rsid w:val="00DD4236"/>
    <w:rsid w:val="00DD4969"/>
    <w:rsid w:val="00DD5208"/>
    <w:rsid w:val="00DD64FA"/>
    <w:rsid w:val="00DD683A"/>
    <w:rsid w:val="00DD6D3C"/>
    <w:rsid w:val="00DD72D9"/>
    <w:rsid w:val="00DD75AC"/>
    <w:rsid w:val="00DD797A"/>
    <w:rsid w:val="00DD7ABB"/>
    <w:rsid w:val="00DD7B4A"/>
    <w:rsid w:val="00DD7EB1"/>
    <w:rsid w:val="00DD7F72"/>
    <w:rsid w:val="00DE01D8"/>
    <w:rsid w:val="00DE0358"/>
    <w:rsid w:val="00DE0A7C"/>
    <w:rsid w:val="00DE0D13"/>
    <w:rsid w:val="00DE0E94"/>
    <w:rsid w:val="00DE1DD1"/>
    <w:rsid w:val="00DE2892"/>
    <w:rsid w:val="00DE2A4B"/>
    <w:rsid w:val="00DE31E5"/>
    <w:rsid w:val="00DE34AB"/>
    <w:rsid w:val="00DE44B8"/>
    <w:rsid w:val="00DE450A"/>
    <w:rsid w:val="00DE47B1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6F1"/>
    <w:rsid w:val="00E01A0E"/>
    <w:rsid w:val="00E01A31"/>
    <w:rsid w:val="00E01EBB"/>
    <w:rsid w:val="00E01F44"/>
    <w:rsid w:val="00E02038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5F10"/>
    <w:rsid w:val="00E0606A"/>
    <w:rsid w:val="00E06168"/>
    <w:rsid w:val="00E0630E"/>
    <w:rsid w:val="00E06914"/>
    <w:rsid w:val="00E06AD6"/>
    <w:rsid w:val="00E078AF"/>
    <w:rsid w:val="00E07BE6"/>
    <w:rsid w:val="00E1096E"/>
    <w:rsid w:val="00E11F4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3C"/>
    <w:rsid w:val="00E17A8C"/>
    <w:rsid w:val="00E17B68"/>
    <w:rsid w:val="00E205A3"/>
    <w:rsid w:val="00E20D02"/>
    <w:rsid w:val="00E20E43"/>
    <w:rsid w:val="00E226A4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302B1"/>
    <w:rsid w:val="00E30598"/>
    <w:rsid w:val="00E311E9"/>
    <w:rsid w:val="00E31248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AA2"/>
    <w:rsid w:val="00E363B3"/>
    <w:rsid w:val="00E36968"/>
    <w:rsid w:val="00E36CE9"/>
    <w:rsid w:val="00E37582"/>
    <w:rsid w:val="00E37784"/>
    <w:rsid w:val="00E4013F"/>
    <w:rsid w:val="00E403C5"/>
    <w:rsid w:val="00E4065B"/>
    <w:rsid w:val="00E4069E"/>
    <w:rsid w:val="00E40969"/>
    <w:rsid w:val="00E415E0"/>
    <w:rsid w:val="00E4181E"/>
    <w:rsid w:val="00E418B6"/>
    <w:rsid w:val="00E42001"/>
    <w:rsid w:val="00E4219A"/>
    <w:rsid w:val="00E42627"/>
    <w:rsid w:val="00E42B42"/>
    <w:rsid w:val="00E42DBC"/>
    <w:rsid w:val="00E42DF4"/>
    <w:rsid w:val="00E437E3"/>
    <w:rsid w:val="00E4473A"/>
    <w:rsid w:val="00E448C8"/>
    <w:rsid w:val="00E45768"/>
    <w:rsid w:val="00E45CF5"/>
    <w:rsid w:val="00E45EA0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3E16"/>
    <w:rsid w:val="00E54A1E"/>
    <w:rsid w:val="00E56011"/>
    <w:rsid w:val="00E565BB"/>
    <w:rsid w:val="00E567FF"/>
    <w:rsid w:val="00E569D2"/>
    <w:rsid w:val="00E56EC0"/>
    <w:rsid w:val="00E57864"/>
    <w:rsid w:val="00E60FF9"/>
    <w:rsid w:val="00E6141D"/>
    <w:rsid w:val="00E615D4"/>
    <w:rsid w:val="00E61AC4"/>
    <w:rsid w:val="00E62F9D"/>
    <w:rsid w:val="00E6304C"/>
    <w:rsid w:val="00E63281"/>
    <w:rsid w:val="00E63B3D"/>
    <w:rsid w:val="00E647E4"/>
    <w:rsid w:val="00E64D2A"/>
    <w:rsid w:val="00E64F4A"/>
    <w:rsid w:val="00E65377"/>
    <w:rsid w:val="00E65AEF"/>
    <w:rsid w:val="00E66345"/>
    <w:rsid w:val="00E6646A"/>
    <w:rsid w:val="00E664A5"/>
    <w:rsid w:val="00E667B9"/>
    <w:rsid w:val="00E66EA7"/>
    <w:rsid w:val="00E675C1"/>
    <w:rsid w:val="00E677F1"/>
    <w:rsid w:val="00E70127"/>
    <w:rsid w:val="00E7079E"/>
    <w:rsid w:val="00E70DD9"/>
    <w:rsid w:val="00E71075"/>
    <w:rsid w:val="00E713A0"/>
    <w:rsid w:val="00E7164D"/>
    <w:rsid w:val="00E71A5D"/>
    <w:rsid w:val="00E72603"/>
    <w:rsid w:val="00E72C03"/>
    <w:rsid w:val="00E7326A"/>
    <w:rsid w:val="00E73D19"/>
    <w:rsid w:val="00E75DF9"/>
    <w:rsid w:val="00E763E9"/>
    <w:rsid w:val="00E76404"/>
    <w:rsid w:val="00E7671F"/>
    <w:rsid w:val="00E76B71"/>
    <w:rsid w:val="00E770B4"/>
    <w:rsid w:val="00E771F9"/>
    <w:rsid w:val="00E772B1"/>
    <w:rsid w:val="00E77CC9"/>
    <w:rsid w:val="00E77D01"/>
    <w:rsid w:val="00E806FC"/>
    <w:rsid w:val="00E808B8"/>
    <w:rsid w:val="00E8094E"/>
    <w:rsid w:val="00E80C92"/>
    <w:rsid w:val="00E81420"/>
    <w:rsid w:val="00E81901"/>
    <w:rsid w:val="00E81CFB"/>
    <w:rsid w:val="00E82EFC"/>
    <w:rsid w:val="00E82F83"/>
    <w:rsid w:val="00E8321C"/>
    <w:rsid w:val="00E8326F"/>
    <w:rsid w:val="00E8337C"/>
    <w:rsid w:val="00E83B13"/>
    <w:rsid w:val="00E841FF"/>
    <w:rsid w:val="00E85696"/>
    <w:rsid w:val="00E85F24"/>
    <w:rsid w:val="00E8623D"/>
    <w:rsid w:val="00E86F38"/>
    <w:rsid w:val="00E87574"/>
    <w:rsid w:val="00E87C0C"/>
    <w:rsid w:val="00E90445"/>
    <w:rsid w:val="00E90508"/>
    <w:rsid w:val="00E90797"/>
    <w:rsid w:val="00E913FE"/>
    <w:rsid w:val="00E91A2A"/>
    <w:rsid w:val="00E91FA9"/>
    <w:rsid w:val="00E925EF"/>
    <w:rsid w:val="00E93268"/>
    <w:rsid w:val="00E93735"/>
    <w:rsid w:val="00E9379F"/>
    <w:rsid w:val="00E937C3"/>
    <w:rsid w:val="00E93B26"/>
    <w:rsid w:val="00E93B2D"/>
    <w:rsid w:val="00E9539E"/>
    <w:rsid w:val="00E955CA"/>
    <w:rsid w:val="00E95EDC"/>
    <w:rsid w:val="00E96B6A"/>
    <w:rsid w:val="00E96CC6"/>
    <w:rsid w:val="00E97B72"/>
    <w:rsid w:val="00EA0B7D"/>
    <w:rsid w:val="00EA0F3A"/>
    <w:rsid w:val="00EA0F84"/>
    <w:rsid w:val="00EA1463"/>
    <w:rsid w:val="00EA2814"/>
    <w:rsid w:val="00EA2822"/>
    <w:rsid w:val="00EA3199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4B9"/>
    <w:rsid w:val="00EB0AA7"/>
    <w:rsid w:val="00EB1BA6"/>
    <w:rsid w:val="00EB1F72"/>
    <w:rsid w:val="00EB225B"/>
    <w:rsid w:val="00EB244B"/>
    <w:rsid w:val="00EB26C5"/>
    <w:rsid w:val="00EB2C0B"/>
    <w:rsid w:val="00EB33CF"/>
    <w:rsid w:val="00EB3AFE"/>
    <w:rsid w:val="00EB4A6B"/>
    <w:rsid w:val="00EB4CEA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2D2E"/>
    <w:rsid w:val="00ED2F17"/>
    <w:rsid w:val="00ED3A0D"/>
    <w:rsid w:val="00ED3A54"/>
    <w:rsid w:val="00ED3D53"/>
    <w:rsid w:val="00ED43AE"/>
    <w:rsid w:val="00ED443C"/>
    <w:rsid w:val="00ED457A"/>
    <w:rsid w:val="00ED4B04"/>
    <w:rsid w:val="00ED5177"/>
    <w:rsid w:val="00ED5CE5"/>
    <w:rsid w:val="00ED69AF"/>
    <w:rsid w:val="00ED6A0B"/>
    <w:rsid w:val="00ED6A64"/>
    <w:rsid w:val="00ED6E6B"/>
    <w:rsid w:val="00ED77A4"/>
    <w:rsid w:val="00ED7ACB"/>
    <w:rsid w:val="00ED7C10"/>
    <w:rsid w:val="00EE0BB9"/>
    <w:rsid w:val="00EE1837"/>
    <w:rsid w:val="00EE1D89"/>
    <w:rsid w:val="00EE1DA6"/>
    <w:rsid w:val="00EE1ED3"/>
    <w:rsid w:val="00EE1F01"/>
    <w:rsid w:val="00EE24D9"/>
    <w:rsid w:val="00EE2522"/>
    <w:rsid w:val="00EE2568"/>
    <w:rsid w:val="00EE29E6"/>
    <w:rsid w:val="00EE2CE1"/>
    <w:rsid w:val="00EE2FD0"/>
    <w:rsid w:val="00EE3078"/>
    <w:rsid w:val="00EE3171"/>
    <w:rsid w:val="00EE32FE"/>
    <w:rsid w:val="00EE36B5"/>
    <w:rsid w:val="00EE402C"/>
    <w:rsid w:val="00EE4051"/>
    <w:rsid w:val="00EE4100"/>
    <w:rsid w:val="00EE47D4"/>
    <w:rsid w:val="00EE4880"/>
    <w:rsid w:val="00EE4E71"/>
    <w:rsid w:val="00EE5089"/>
    <w:rsid w:val="00EE59F3"/>
    <w:rsid w:val="00EE5EBF"/>
    <w:rsid w:val="00EE61EC"/>
    <w:rsid w:val="00EE64E2"/>
    <w:rsid w:val="00EE670F"/>
    <w:rsid w:val="00EE6CE8"/>
    <w:rsid w:val="00EE6DA6"/>
    <w:rsid w:val="00EE7182"/>
    <w:rsid w:val="00EE7B88"/>
    <w:rsid w:val="00EE7E45"/>
    <w:rsid w:val="00EE7FE6"/>
    <w:rsid w:val="00EE7FEB"/>
    <w:rsid w:val="00EF03D4"/>
    <w:rsid w:val="00EF0E84"/>
    <w:rsid w:val="00EF147D"/>
    <w:rsid w:val="00EF168C"/>
    <w:rsid w:val="00EF1B93"/>
    <w:rsid w:val="00EF2303"/>
    <w:rsid w:val="00EF3605"/>
    <w:rsid w:val="00EF39CC"/>
    <w:rsid w:val="00EF3D03"/>
    <w:rsid w:val="00EF3F56"/>
    <w:rsid w:val="00EF40A2"/>
    <w:rsid w:val="00EF4A0B"/>
    <w:rsid w:val="00EF5019"/>
    <w:rsid w:val="00EF50F6"/>
    <w:rsid w:val="00EF5D27"/>
    <w:rsid w:val="00EF6403"/>
    <w:rsid w:val="00EF6880"/>
    <w:rsid w:val="00EF6BC3"/>
    <w:rsid w:val="00F0033F"/>
    <w:rsid w:val="00F0165A"/>
    <w:rsid w:val="00F028CA"/>
    <w:rsid w:val="00F02E87"/>
    <w:rsid w:val="00F031A2"/>
    <w:rsid w:val="00F03446"/>
    <w:rsid w:val="00F03DBA"/>
    <w:rsid w:val="00F040A8"/>
    <w:rsid w:val="00F04533"/>
    <w:rsid w:val="00F058DA"/>
    <w:rsid w:val="00F06267"/>
    <w:rsid w:val="00F07D3E"/>
    <w:rsid w:val="00F1041D"/>
    <w:rsid w:val="00F10814"/>
    <w:rsid w:val="00F11C40"/>
    <w:rsid w:val="00F11EE0"/>
    <w:rsid w:val="00F12F39"/>
    <w:rsid w:val="00F1374D"/>
    <w:rsid w:val="00F14B9D"/>
    <w:rsid w:val="00F14E46"/>
    <w:rsid w:val="00F14FB7"/>
    <w:rsid w:val="00F15872"/>
    <w:rsid w:val="00F15A0D"/>
    <w:rsid w:val="00F16406"/>
    <w:rsid w:val="00F16532"/>
    <w:rsid w:val="00F16939"/>
    <w:rsid w:val="00F1699A"/>
    <w:rsid w:val="00F16E88"/>
    <w:rsid w:val="00F17D65"/>
    <w:rsid w:val="00F17F0F"/>
    <w:rsid w:val="00F17F1F"/>
    <w:rsid w:val="00F2012A"/>
    <w:rsid w:val="00F210ED"/>
    <w:rsid w:val="00F216FD"/>
    <w:rsid w:val="00F2188D"/>
    <w:rsid w:val="00F21AA2"/>
    <w:rsid w:val="00F21B8A"/>
    <w:rsid w:val="00F21FD7"/>
    <w:rsid w:val="00F224A5"/>
    <w:rsid w:val="00F22B18"/>
    <w:rsid w:val="00F23366"/>
    <w:rsid w:val="00F23518"/>
    <w:rsid w:val="00F23595"/>
    <w:rsid w:val="00F23D5F"/>
    <w:rsid w:val="00F258DD"/>
    <w:rsid w:val="00F25D41"/>
    <w:rsid w:val="00F260DC"/>
    <w:rsid w:val="00F261CF"/>
    <w:rsid w:val="00F26525"/>
    <w:rsid w:val="00F27006"/>
    <w:rsid w:val="00F27A7C"/>
    <w:rsid w:val="00F300B9"/>
    <w:rsid w:val="00F312E5"/>
    <w:rsid w:val="00F313ED"/>
    <w:rsid w:val="00F3164A"/>
    <w:rsid w:val="00F31F95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876"/>
    <w:rsid w:val="00F34948"/>
    <w:rsid w:val="00F34C06"/>
    <w:rsid w:val="00F354B9"/>
    <w:rsid w:val="00F35A4E"/>
    <w:rsid w:val="00F3620A"/>
    <w:rsid w:val="00F36DFB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319"/>
    <w:rsid w:val="00F4348E"/>
    <w:rsid w:val="00F43592"/>
    <w:rsid w:val="00F439B1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35A"/>
    <w:rsid w:val="00F5071D"/>
    <w:rsid w:val="00F50739"/>
    <w:rsid w:val="00F50C4D"/>
    <w:rsid w:val="00F50E8C"/>
    <w:rsid w:val="00F528A4"/>
    <w:rsid w:val="00F530B7"/>
    <w:rsid w:val="00F538CC"/>
    <w:rsid w:val="00F53EE6"/>
    <w:rsid w:val="00F54A04"/>
    <w:rsid w:val="00F5508B"/>
    <w:rsid w:val="00F55371"/>
    <w:rsid w:val="00F55AA0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61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310C"/>
    <w:rsid w:val="00F743AF"/>
    <w:rsid w:val="00F74AB0"/>
    <w:rsid w:val="00F75178"/>
    <w:rsid w:val="00F7623E"/>
    <w:rsid w:val="00F77022"/>
    <w:rsid w:val="00F779A4"/>
    <w:rsid w:val="00F8049C"/>
    <w:rsid w:val="00F80C2B"/>
    <w:rsid w:val="00F8125B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51B6"/>
    <w:rsid w:val="00F85567"/>
    <w:rsid w:val="00F859EF"/>
    <w:rsid w:val="00F85D88"/>
    <w:rsid w:val="00F85F00"/>
    <w:rsid w:val="00F85F2B"/>
    <w:rsid w:val="00F869CB"/>
    <w:rsid w:val="00F872AB"/>
    <w:rsid w:val="00F87B61"/>
    <w:rsid w:val="00F90F32"/>
    <w:rsid w:val="00F9139C"/>
    <w:rsid w:val="00F915DF"/>
    <w:rsid w:val="00F9239D"/>
    <w:rsid w:val="00F923E2"/>
    <w:rsid w:val="00F924A2"/>
    <w:rsid w:val="00F92983"/>
    <w:rsid w:val="00F92A5B"/>
    <w:rsid w:val="00F935B8"/>
    <w:rsid w:val="00F9494E"/>
    <w:rsid w:val="00F95C1B"/>
    <w:rsid w:val="00F9625C"/>
    <w:rsid w:val="00F9633C"/>
    <w:rsid w:val="00F969B7"/>
    <w:rsid w:val="00F96C31"/>
    <w:rsid w:val="00F96FFC"/>
    <w:rsid w:val="00F979B9"/>
    <w:rsid w:val="00FA012D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A5288"/>
    <w:rsid w:val="00FA6A6D"/>
    <w:rsid w:val="00FB15F0"/>
    <w:rsid w:val="00FB18FD"/>
    <w:rsid w:val="00FB1AFA"/>
    <w:rsid w:val="00FB1B9C"/>
    <w:rsid w:val="00FB301E"/>
    <w:rsid w:val="00FB34EC"/>
    <w:rsid w:val="00FB3503"/>
    <w:rsid w:val="00FB3D58"/>
    <w:rsid w:val="00FB421A"/>
    <w:rsid w:val="00FB476A"/>
    <w:rsid w:val="00FB50ED"/>
    <w:rsid w:val="00FB564D"/>
    <w:rsid w:val="00FB591B"/>
    <w:rsid w:val="00FB5D8C"/>
    <w:rsid w:val="00FB5E41"/>
    <w:rsid w:val="00FB5EB7"/>
    <w:rsid w:val="00FB5F96"/>
    <w:rsid w:val="00FB6525"/>
    <w:rsid w:val="00FC0008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5D5"/>
    <w:rsid w:val="00FC4686"/>
    <w:rsid w:val="00FC4F4C"/>
    <w:rsid w:val="00FC5BA8"/>
    <w:rsid w:val="00FC5C21"/>
    <w:rsid w:val="00FC5C2A"/>
    <w:rsid w:val="00FC5DBC"/>
    <w:rsid w:val="00FC6A03"/>
    <w:rsid w:val="00FC6BD3"/>
    <w:rsid w:val="00FC7495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99F"/>
    <w:rsid w:val="00FD2A53"/>
    <w:rsid w:val="00FD3341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2F6"/>
    <w:rsid w:val="00FE357A"/>
    <w:rsid w:val="00FE3A26"/>
    <w:rsid w:val="00FE3C78"/>
    <w:rsid w:val="00FE3FAB"/>
    <w:rsid w:val="00FE4291"/>
    <w:rsid w:val="00FE449D"/>
    <w:rsid w:val="00FE4E8C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E79DF"/>
    <w:rsid w:val="00FF0565"/>
    <w:rsid w:val="00FF0D56"/>
    <w:rsid w:val="00FF0DF5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  <w:style w:type="character" w:customStyle="1" w:styleId="DefaultFontHxMailStyle">
    <w:name w:val="Default Font HxMail Style"/>
    <w:basedOn w:val="DefaultParagraphFont"/>
    <w:rsid w:val="001C1FA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290</cp:revision>
  <cp:lastPrinted>2023-04-05T10:06:00Z</cp:lastPrinted>
  <dcterms:created xsi:type="dcterms:W3CDTF">2023-08-01T11:25:00Z</dcterms:created>
  <dcterms:modified xsi:type="dcterms:W3CDTF">2023-09-12T13:33:00Z</dcterms:modified>
</cp:coreProperties>
</file>